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0E11" w14:textId="2A2D8EA9" w:rsidR="00704649" w:rsidRDefault="00072705" w:rsidP="002348AE">
      <w:pPr>
        <w:spacing w:after="0"/>
        <w:ind w:right="-330"/>
        <w:rPr>
          <w:b/>
        </w:rPr>
      </w:pPr>
      <w:r>
        <w:rPr>
          <w:noProof/>
        </w:rPr>
        <w:drawing>
          <wp:anchor distT="0" distB="0" distL="114300" distR="114300" simplePos="0" relativeHeight="2" behindDoc="0" locked="0" layoutInCell="1" allowOverlap="1" wp14:anchorId="2BA5BEED" wp14:editId="109A5ED8">
            <wp:simplePos x="0" y="0"/>
            <wp:positionH relativeFrom="column">
              <wp:posOffset>36830</wp:posOffset>
            </wp:positionH>
            <wp:positionV relativeFrom="paragraph">
              <wp:posOffset>635</wp:posOffset>
            </wp:positionV>
            <wp:extent cx="1485900" cy="1042670"/>
            <wp:effectExtent l="0" t="0" r="0" b="0"/>
            <wp:wrapTight wrapText="bothSides">
              <wp:wrapPolygon edited="0">
                <wp:start x="-65" y="0"/>
                <wp:lineTo x="-65" y="21246"/>
                <wp:lineTo x="21315" y="21246"/>
                <wp:lineTo x="21315" y="0"/>
                <wp:lineTo x="-65" y="0"/>
              </wp:wrapPolygon>
            </wp:wrapTight>
            <wp:docPr id="1" name="Picture 1" descr="MVH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VH2-2"/>
                    <pic:cNvPicPr>
                      <a:picLocks noChangeAspect="1" noChangeArrowheads="1"/>
                    </pic:cNvPicPr>
                  </pic:nvPicPr>
                  <pic:blipFill>
                    <a:blip r:embed="rId8"/>
                    <a:stretch>
                      <a:fillRect/>
                    </a:stretch>
                  </pic:blipFill>
                  <pic:spPr bwMode="auto">
                    <a:xfrm>
                      <a:off x="0" y="0"/>
                      <a:ext cx="1485900" cy="1042670"/>
                    </a:xfrm>
                    <a:prstGeom prst="rect">
                      <a:avLst/>
                    </a:prstGeom>
                  </pic:spPr>
                </pic:pic>
              </a:graphicData>
            </a:graphic>
          </wp:anchor>
        </w:drawing>
      </w:r>
      <w:r>
        <w:rPr>
          <w:b/>
          <w:sz w:val="44"/>
          <w:szCs w:val="44"/>
        </w:rPr>
        <w:t>MERRIOTT VILLAGE HALL</w:t>
      </w:r>
      <w:r w:rsidR="003D196C">
        <w:rPr>
          <w:b/>
          <w:sz w:val="44"/>
          <w:szCs w:val="44"/>
        </w:rPr>
        <w:t xml:space="preserve"> CIO</w:t>
      </w:r>
      <w:r>
        <w:rPr>
          <w:b/>
        </w:rPr>
        <w:t xml:space="preserve"> </w:t>
      </w:r>
    </w:p>
    <w:p w14:paraId="4E8C51C1" w14:textId="50BCE183" w:rsidR="00704649" w:rsidRDefault="00072705" w:rsidP="002348AE">
      <w:pPr>
        <w:pStyle w:val="Heading1"/>
        <w:spacing w:after="0"/>
        <w:ind w:right="-330"/>
        <w:rPr>
          <w:sz w:val="20"/>
          <w:szCs w:val="20"/>
        </w:rPr>
      </w:pPr>
      <w:r>
        <w:t>HALL HIRE AGREEMENT</w:t>
      </w:r>
    </w:p>
    <w:p w14:paraId="1E14CEF7" w14:textId="0A27A9D8" w:rsidR="002348AE" w:rsidRDefault="002348AE">
      <w:pPr>
        <w:ind w:right="-330"/>
        <w:rPr>
          <w:rFonts w:cstheme="minorHAnsi"/>
          <w:b/>
          <w:bCs/>
          <w:sz w:val="20"/>
          <w:szCs w:val="20"/>
          <w:u w:val="single"/>
        </w:rPr>
      </w:pPr>
      <w:r w:rsidRPr="002348AE">
        <w:rPr>
          <w:b/>
          <w:bCs/>
          <w:sz w:val="44"/>
          <w:szCs w:val="44"/>
        </w:rPr>
        <w:t>FOR REGULAR HIRERS</w:t>
      </w:r>
    </w:p>
    <w:p w14:paraId="618B95AE" w14:textId="7EDA7704" w:rsidR="00704649" w:rsidRDefault="00072705">
      <w:pPr>
        <w:ind w:right="-330"/>
        <w:rPr>
          <w:rFonts w:cstheme="minorHAnsi"/>
          <w:b/>
          <w:bCs/>
          <w:sz w:val="20"/>
          <w:szCs w:val="20"/>
          <w:u w:val="single"/>
        </w:rPr>
      </w:pPr>
      <w:r>
        <w:rPr>
          <w:rFonts w:cstheme="minorHAnsi"/>
          <w:b/>
          <w:bCs/>
          <w:sz w:val="20"/>
          <w:szCs w:val="20"/>
          <w:u w:val="single"/>
        </w:rPr>
        <w:t>Hirers: Please complete two copies of pages 1 to 4 of the Agreement and return both to the person named in 1.2 below. Once signed by both parties a copy of the agreement will be returned to you.</w:t>
      </w:r>
    </w:p>
    <w:p w14:paraId="42FA1565" w14:textId="77777777" w:rsidR="00704649" w:rsidRDefault="00072705">
      <w:pPr>
        <w:ind w:right="-330"/>
        <w:rPr>
          <w:rFonts w:cstheme="minorHAnsi"/>
          <w:b/>
          <w:bCs/>
          <w:sz w:val="20"/>
          <w:szCs w:val="20"/>
          <w:u w:val="single"/>
        </w:rPr>
      </w:pPr>
      <w:r>
        <w:rPr>
          <w:rFonts w:cstheme="minorHAnsi"/>
          <w:b/>
          <w:bCs/>
          <w:sz w:val="20"/>
          <w:szCs w:val="20"/>
          <w:u w:val="single"/>
        </w:rPr>
        <w:t>Please read, note and take action to comply with the terms and advice given in the Hiring Agreement, the Additional Conditions of Hire and in the Information Sheet</w:t>
      </w:r>
    </w:p>
    <w:p w14:paraId="0F138DB9" w14:textId="0B6A190C" w:rsidR="00704649" w:rsidRDefault="00072705">
      <w:pPr>
        <w:ind w:right="-330"/>
        <w:rPr>
          <w:sz w:val="20"/>
          <w:szCs w:val="20"/>
        </w:rPr>
      </w:pPr>
      <w:r>
        <w:rPr>
          <w:sz w:val="20"/>
          <w:szCs w:val="20"/>
        </w:rPr>
        <w:t xml:space="preserve">Merriott Village Hall </w:t>
      </w:r>
      <w:r w:rsidR="003D196C">
        <w:rPr>
          <w:sz w:val="20"/>
          <w:szCs w:val="20"/>
        </w:rPr>
        <w:t xml:space="preserve">CIO </w:t>
      </w:r>
      <w:r>
        <w:rPr>
          <w:sz w:val="20"/>
          <w:szCs w:val="20"/>
        </w:rPr>
        <w:t>named in clause 1.2 and acting by its management committee or authorised representative (‘MVH’) and the Hirer named in clause 1.3 agree as follows:</w:t>
      </w:r>
    </w:p>
    <w:p w14:paraId="7C30B75D" w14:textId="77777777" w:rsidR="00704649" w:rsidRDefault="00072705">
      <w:pPr>
        <w:numPr>
          <w:ilvl w:val="0"/>
          <w:numId w:val="1"/>
        </w:numPr>
        <w:spacing w:after="0" w:line="240" w:lineRule="auto"/>
        <w:ind w:right="-330"/>
        <w:jc w:val="both"/>
        <w:rPr>
          <w:rFonts w:ascii="Calibri" w:hAnsi="Calibri" w:cs="Calibri"/>
          <w:sz w:val="20"/>
          <w:szCs w:val="20"/>
        </w:rPr>
      </w:pPr>
      <w:r>
        <w:rPr>
          <w:rFonts w:cs="Calibri"/>
          <w:sz w:val="20"/>
          <w:szCs w:val="20"/>
        </w:rPr>
        <w:t>In consideration of the hire fee described in clause 1.4, MVH agrees to permit the Hirer to use the premises described in clause 1.5 for the period(s) and purpose described in clause 1.1.  The details inserted in sub-clauses 1.1 to 1.6 below and the answers to the questions in sub-clauses 1.6 and clause 2 are terms of this agreement.  This Hiring Agreement includes the annexed Standard Conditions of Hire and the Special Conditions of Hire (if any) set out in the attached Schedule.</w:t>
      </w:r>
    </w:p>
    <w:p w14:paraId="73F75DB9" w14:textId="77777777" w:rsidR="00704649" w:rsidRDefault="00704649">
      <w:pPr>
        <w:spacing w:after="0" w:line="240" w:lineRule="auto"/>
        <w:ind w:left="360" w:right="-330"/>
        <w:jc w:val="both"/>
        <w:rPr>
          <w:rFonts w:ascii="Calibri" w:hAnsi="Calibri" w:cs="Calibri"/>
          <w:sz w:val="20"/>
          <w:szCs w:val="20"/>
        </w:rPr>
      </w:pPr>
    </w:p>
    <w:p w14:paraId="73D3749F" w14:textId="77777777" w:rsidR="00704649" w:rsidRDefault="00072705">
      <w:pPr>
        <w:pStyle w:val="ListParagraph"/>
        <w:numPr>
          <w:ilvl w:val="1"/>
          <w:numId w:val="8"/>
        </w:numPr>
        <w:spacing w:after="0" w:line="360" w:lineRule="auto"/>
        <w:ind w:right="-330"/>
        <w:jc w:val="both"/>
        <w:rPr>
          <w:rFonts w:ascii="Calibri" w:hAnsi="Calibri" w:cs="Calibri"/>
          <w:b/>
          <w:sz w:val="20"/>
          <w:szCs w:val="20"/>
        </w:rPr>
      </w:pPr>
      <w:r>
        <w:rPr>
          <w:rFonts w:cs="Calibri"/>
          <w:b/>
          <w:sz w:val="20"/>
          <w:szCs w:val="20"/>
        </w:rPr>
        <w:t>Hiring details:</w:t>
      </w:r>
    </w:p>
    <w:tbl>
      <w:tblPr>
        <w:tblStyle w:val="TableGrid"/>
        <w:tblW w:w="8704" w:type="dxa"/>
        <w:tblInd w:w="421" w:type="dxa"/>
        <w:tblLook w:val="04A0" w:firstRow="1" w:lastRow="0" w:firstColumn="1" w:lastColumn="0" w:noHBand="0" w:noVBand="1"/>
      </w:tblPr>
      <w:tblGrid>
        <w:gridCol w:w="4819"/>
        <w:gridCol w:w="3885"/>
      </w:tblGrid>
      <w:tr w:rsidR="00704649" w14:paraId="4F2B741A" w14:textId="77777777">
        <w:tc>
          <w:tcPr>
            <w:tcW w:w="4818" w:type="dxa"/>
            <w:shd w:val="clear" w:color="auto" w:fill="auto"/>
          </w:tcPr>
          <w:p w14:paraId="122DDFB1" w14:textId="77777777" w:rsidR="00704649" w:rsidRDefault="00072705">
            <w:pPr>
              <w:spacing w:after="0" w:line="240" w:lineRule="auto"/>
              <w:jc w:val="both"/>
              <w:rPr>
                <w:rFonts w:ascii="Calibri" w:hAnsi="Calibri" w:cs="Calibri"/>
                <w:sz w:val="20"/>
                <w:szCs w:val="20"/>
              </w:rPr>
            </w:pPr>
            <w:permStart w:id="276592267" w:edGrp="everyone" w:colFirst="1" w:colLast="1"/>
            <w:r>
              <w:rPr>
                <w:rFonts w:cs="Calibri"/>
                <w:sz w:val="20"/>
                <w:szCs w:val="20"/>
              </w:rPr>
              <w:t>Day of the week and frequency (eg Mondays, weekly; second Tuesday of every month)</w:t>
            </w:r>
          </w:p>
        </w:tc>
        <w:tc>
          <w:tcPr>
            <w:tcW w:w="3885" w:type="dxa"/>
            <w:shd w:val="clear" w:color="auto" w:fill="auto"/>
          </w:tcPr>
          <w:p w14:paraId="04EB3A62" w14:textId="741F74FD" w:rsidR="00704649" w:rsidRDefault="00704649">
            <w:pPr>
              <w:spacing w:after="0" w:line="360" w:lineRule="auto"/>
              <w:ind w:right="-330"/>
              <w:jc w:val="both"/>
              <w:rPr>
                <w:rFonts w:ascii="Calibri" w:hAnsi="Calibri" w:cs="Calibri"/>
                <w:sz w:val="20"/>
                <w:szCs w:val="20"/>
              </w:rPr>
            </w:pPr>
          </w:p>
        </w:tc>
      </w:tr>
      <w:tr w:rsidR="00704649" w14:paraId="1A1A125C" w14:textId="77777777">
        <w:tc>
          <w:tcPr>
            <w:tcW w:w="4818" w:type="dxa"/>
            <w:shd w:val="clear" w:color="auto" w:fill="auto"/>
          </w:tcPr>
          <w:p w14:paraId="5111F39E" w14:textId="77777777" w:rsidR="00704649" w:rsidRDefault="00072705">
            <w:pPr>
              <w:spacing w:after="0" w:line="360" w:lineRule="auto"/>
              <w:jc w:val="both"/>
              <w:rPr>
                <w:rFonts w:ascii="Calibri" w:hAnsi="Calibri" w:cs="Calibri"/>
                <w:sz w:val="20"/>
                <w:szCs w:val="20"/>
              </w:rPr>
            </w:pPr>
            <w:permStart w:id="603199399" w:edGrp="everyone" w:colFirst="1" w:colLast="1"/>
            <w:permEnd w:id="276592267"/>
            <w:r>
              <w:rPr>
                <w:rFonts w:cs="Calibri"/>
                <w:sz w:val="20"/>
                <w:szCs w:val="20"/>
              </w:rPr>
              <w:t>Start time (including time for you to set up):</w:t>
            </w:r>
          </w:p>
        </w:tc>
        <w:tc>
          <w:tcPr>
            <w:tcW w:w="3885" w:type="dxa"/>
            <w:shd w:val="clear" w:color="auto" w:fill="auto"/>
          </w:tcPr>
          <w:p w14:paraId="38BBDD00" w14:textId="77777777" w:rsidR="00704649" w:rsidRDefault="00704649">
            <w:pPr>
              <w:spacing w:after="0" w:line="360" w:lineRule="auto"/>
              <w:ind w:right="-330"/>
              <w:jc w:val="both"/>
              <w:rPr>
                <w:rFonts w:ascii="Calibri" w:hAnsi="Calibri" w:cs="Calibri"/>
                <w:sz w:val="20"/>
                <w:szCs w:val="20"/>
              </w:rPr>
            </w:pPr>
          </w:p>
        </w:tc>
      </w:tr>
      <w:tr w:rsidR="00704649" w14:paraId="3987F544" w14:textId="77777777">
        <w:tc>
          <w:tcPr>
            <w:tcW w:w="4818" w:type="dxa"/>
            <w:shd w:val="clear" w:color="auto" w:fill="auto"/>
          </w:tcPr>
          <w:p w14:paraId="753F003A" w14:textId="77777777" w:rsidR="00704649" w:rsidRDefault="00072705">
            <w:pPr>
              <w:spacing w:after="0" w:line="360" w:lineRule="auto"/>
              <w:jc w:val="both"/>
              <w:rPr>
                <w:rFonts w:ascii="Calibri" w:hAnsi="Calibri" w:cs="Calibri"/>
                <w:sz w:val="20"/>
                <w:szCs w:val="20"/>
              </w:rPr>
            </w:pPr>
            <w:permStart w:id="1742605498" w:edGrp="everyone" w:colFirst="1" w:colLast="1"/>
            <w:permEnd w:id="603199399"/>
            <w:r>
              <w:rPr>
                <w:rFonts w:cs="Calibri"/>
                <w:sz w:val="20"/>
                <w:szCs w:val="20"/>
              </w:rPr>
              <w:t>Finish time (including time for you to clear up):</w:t>
            </w:r>
          </w:p>
        </w:tc>
        <w:tc>
          <w:tcPr>
            <w:tcW w:w="3885" w:type="dxa"/>
            <w:shd w:val="clear" w:color="auto" w:fill="auto"/>
          </w:tcPr>
          <w:p w14:paraId="0CF8A2BD" w14:textId="77777777" w:rsidR="00704649" w:rsidRDefault="00704649">
            <w:pPr>
              <w:spacing w:after="0" w:line="360" w:lineRule="auto"/>
              <w:ind w:right="-330"/>
              <w:jc w:val="both"/>
              <w:rPr>
                <w:rFonts w:ascii="Calibri" w:hAnsi="Calibri" w:cs="Calibri"/>
                <w:sz w:val="20"/>
                <w:szCs w:val="20"/>
              </w:rPr>
            </w:pPr>
          </w:p>
        </w:tc>
      </w:tr>
      <w:tr w:rsidR="00704649" w14:paraId="1FD94D77" w14:textId="77777777">
        <w:tc>
          <w:tcPr>
            <w:tcW w:w="4818" w:type="dxa"/>
            <w:shd w:val="clear" w:color="auto" w:fill="auto"/>
          </w:tcPr>
          <w:p w14:paraId="2FD90BEB" w14:textId="77777777" w:rsidR="00704649" w:rsidRDefault="00072705">
            <w:pPr>
              <w:spacing w:after="0" w:line="360" w:lineRule="auto"/>
              <w:jc w:val="both"/>
              <w:rPr>
                <w:rFonts w:ascii="Calibri" w:hAnsi="Calibri" w:cs="Calibri"/>
                <w:sz w:val="20"/>
                <w:szCs w:val="20"/>
              </w:rPr>
            </w:pPr>
            <w:permStart w:id="218789595" w:edGrp="everyone" w:colFirst="1" w:colLast="1"/>
            <w:permEnd w:id="1742605498"/>
            <w:r>
              <w:rPr>
                <w:rFonts w:cs="Calibri"/>
                <w:sz w:val="20"/>
                <w:szCs w:val="20"/>
              </w:rPr>
              <w:t>Purpose (eg yoga, badminton, craft club…)</w:t>
            </w:r>
          </w:p>
        </w:tc>
        <w:tc>
          <w:tcPr>
            <w:tcW w:w="3885" w:type="dxa"/>
            <w:shd w:val="clear" w:color="auto" w:fill="auto"/>
          </w:tcPr>
          <w:p w14:paraId="34AB0486" w14:textId="77777777" w:rsidR="00704649" w:rsidRDefault="00704649">
            <w:pPr>
              <w:spacing w:after="0" w:line="360" w:lineRule="auto"/>
              <w:ind w:right="-330"/>
              <w:jc w:val="both"/>
              <w:rPr>
                <w:rFonts w:ascii="Calibri" w:hAnsi="Calibri" w:cs="Calibri"/>
                <w:sz w:val="20"/>
                <w:szCs w:val="20"/>
              </w:rPr>
            </w:pPr>
          </w:p>
        </w:tc>
      </w:tr>
      <w:tr w:rsidR="00704649" w14:paraId="1B3F0739" w14:textId="77777777">
        <w:tc>
          <w:tcPr>
            <w:tcW w:w="4818" w:type="dxa"/>
            <w:shd w:val="clear" w:color="auto" w:fill="auto"/>
          </w:tcPr>
          <w:p w14:paraId="6E7D9E54" w14:textId="77777777" w:rsidR="00704649" w:rsidRDefault="00072705">
            <w:pPr>
              <w:spacing w:after="0" w:line="360" w:lineRule="auto"/>
              <w:jc w:val="both"/>
              <w:rPr>
                <w:rFonts w:ascii="Calibri" w:hAnsi="Calibri" w:cs="Calibri"/>
                <w:sz w:val="20"/>
                <w:szCs w:val="20"/>
              </w:rPr>
            </w:pPr>
            <w:permStart w:id="701851091" w:edGrp="everyone" w:colFirst="1" w:colLast="1"/>
            <w:permEnd w:id="218789595"/>
            <w:r>
              <w:rPr>
                <w:rFonts w:cs="Calibri"/>
                <w:sz w:val="20"/>
                <w:szCs w:val="20"/>
              </w:rPr>
              <w:t>Date of first hire:</w:t>
            </w:r>
          </w:p>
        </w:tc>
        <w:tc>
          <w:tcPr>
            <w:tcW w:w="3885" w:type="dxa"/>
            <w:shd w:val="clear" w:color="auto" w:fill="auto"/>
          </w:tcPr>
          <w:p w14:paraId="642FDD05" w14:textId="77777777" w:rsidR="00704649" w:rsidRDefault="00704649">
            <w:pPr>
              <w:spacing w:after="0" w:line="360" w:lineRule="auto"/>
              <w:ind w:right="-330"/>
              <w:jc w:val="both"/>
              <w:rPr>
                <w:rFonts w:ascii="Calibri" w:hAnsi="Calibri" w:cs="Calibri"/>
                <w:sz w:val="20"/>
                <w:szCs w:val="20"/>
              </w:rPr>
            </w:pPr>
          </w:p>
        </w:tc>
      </w:tr>
      <w:permEnd w:id="701851091"/>
    </w:tbl>
    <w:p w14:paraId="5C04D997" w14:textId="77777777" w:rsidR="00704649" w:rsidRDefault="00704649">
      <w:pPr>
        <w:pStyle w:val="ListParagraph"/>
        <w:spacing w:after="0" w:line="360" w:lineRule="auto"/>
        <w:ind w:left="360" w:right="-330"/>
        <w:jc w:val="both"/>
        <w:rPr>
          <w:rFonts w:ascii="Calibri" w:hAnsi="Calibri" w:cs="Calibri"/>
          <w:b/>
          <w:sz w:val="20"/>
          <w:szCs w:val="20"/>
        </w:rPr>
      </w:pPr>
    </w:p>
    <w:p w14:paraId="411C656D" w14:textId="7D44A444" w:rsidR="00704649" w:rsidRDefault="00072705">
      <w:pPr>
        <w:spacing w:after="0" w:line="360" w:lineRule="auto"/>
        <w:ind w:right="-330"/>
        <w:jc w:val="both"/>
        <w:rPr>
          <w:rFonts w:ascii="Calibri" w:hAnsi="Calibri" w:cs="Calibri"/>
          <w:b/>
          <w:sz w:val="20"/>
          <w:szCs w:val="20"/>
        </w:rPr>
      </w:pPr>
      <w:proofErr w:type="gramStart"/>
      <w:r>
        <w:rPr>
          <w:rFonts w:cs="Calibri"/>
          <w:b/>
          <w:sz w:val="20"/>
          <w:szCs w:val="20"/>
        </w:rPr>
        <w:t>1.2  MVH</w:t>
      </w:r>
      <w:proofErr w:type="gramEnd"/>
      <w:r w:rsidR="00501A77">
        <w:rPr>
          <w:rFonts w:cs="Calibri"/>
          <w:b/>
          <w:sz w:val="20"/>
          <w:szCs w:val="20"/>
        </w:rPr>
        <w:t xml:space="preserve"> CIO</w:t>
      </w:r>
      <w:r>
        <w:rPr>
          <w:rFonts w:cs="Calibri"/>
          <w:b/>
          <w:sz w:val="20"/>
          <w:szCs w:val="20"/>
        </w:rPr>
        <w:t xml:space="preserve"> Registere</w:t>
      </w:r>
      <w:r w:rsidR="00B9275C">
        <w:rPr>
          <w:rFonts w:cs="Calibri"/>
          <w:b/>
          <w:sz w:val="20"/>
          <w:szCs w:val="20"/>
        </w:rPr>
        <w:t>d</w:t>
      </w:r>
      <w:r>
        <w:rPr>
          <w:rFonts w:cs="Calibri"/>
          <w:b/>
          <w:sz w:val="20"/>
          <w:szCs w:val="20"/>
        </w:rPr>
        <w:t xml:space="preserve"> Charity number </w:t>
      </w:r>
      <w:r w:rsidR="00E46A1E">
        <w:rPr>
          <w:rFonts w:cs="Calibri"/>
          <w:b/>
          <w:sz w:val="20"/>
          <w:szCs w:val="20"/>
        </w:rPr>
        <w:t>1209414</w:t>
      </w:r>
      <w:r>
        <w:rPr>
          <w:rFonts w:cs="Calibri"/>
          <w:b/>
          <w:sz w:val="20"/>
          <w:szCs w:val="20"/>
        </w:rPr>
        <w:t>:</w:t>
      </w:r>
    </w:p>
    <w:p w14:paraId="796BCBD4" w14:textId="77777777" w:rsidR="00704649" w:rsidRDefault="00072705">
      <w:pPr>
        <w:pStyle w:val="ListParagraph"/>
        <w:spacing w:after="0" w:line="360" w:lineRule="auto"/>
        <w:ind w:left="360" w:right="-330"/>
        <w:jc w:val="both"/>
        <w:rPr>
          <w:rFonts w:ascii="Calibri" w:hAnsi="Calibri" w:cs="Calibri"/>
          <w:sz w:val="20"/>
          <w:szCs w:val="20"/>
        </w:rPr>
      </w:pPr>
      <w:r>
        <w:rPr>
          <w:rFonts w:cs="Calibri"/>
          <w:sz w:val="20"/>
          <w:szCs w:val="20"/>
        </w:rPr>
        <w:t>Authorised representative: Michelle Rowswell, 1 Melbury Row, Broadway, Merriott TA16 5QH (or any Trustee).</w:t>
      </w:r>
    </w:p>
    <w:p w14:paraId="37777DED" w14:textId="77777777" w:rsidR="00704649" w:rsidRDefault="00072705">
      <w:pPr>
        <w:pStyle w:val="ListParagraph"/>
        <w:spacing w:after="0" w:line="360" w:lineRule="auto"/>
        <w:ind w:left="360" w:right="-330"/>
        <w:jc w:val="both"/>
        <w:rPr>
          <w:rFonts w:ascii="Calibri" w:hAnsi="Calibri" w:cs="Calibri"/>
          <w:sz w:val="20"/>
          <w:szCs w:val="20"/>
        </w:rPr>
      </w:pPr>
      <w:r>
        <w:rPr>
          <w:rFonts w:cs="Calibri"/>
          <w:sz w:val="20"/>
          <w:szCs w:val="20"/>
        </w:rPr>
        <w:t>Telephone: 01460 72508</w:t>
      </w:r>
      <w:r>
        <w:rPr>
          <w:rFonts w:cs="Calibri"/>
          <w:sz w:val="20"/>
          <w:szCs w:val="20"/>
        </w:rPr>
        <w:tab/>
        <w:t>Email: merriottvillagehall@gmail.com</w:t>
      </w:r>
    </w:p>
    <w:p w14:paraId="7E26B4F3" w14:textId="77777777" w:rsidR="00704649" w:rsidRDefault="00072705">
      <w:pPr>
        <w:spacing w:after="0" w:line="360" w:lineRule="auto"/>
        <w:ind w:right="-330"/>
        <w:jc w:val="both"/>
        <w:rPr>
          <w:rFonts w:ascii="Calibri" w:hAnsi="Calibri" w:cs="Calibri"/>
          <w:b/>
          <w:sz w:val="20"/>
          <w:szCs w:val="20"/>
        </w:rPr>
      </w:pPr>
      <w:r>
        <w:rPr>
          <w:rFonts w:cs="Calibri"/>
          <w:b/>
          <w:sz w:val="20"/>
          <w:szCs w:val="20"/>
        </w:rPr>
        <w:t>1.3  Hirer (must be over 18 years of age at time of booking):</w:t>
      </w:r>
    </w:p>
    <w:tbl>
      <w:tblPr>
        <w:tblStyle w:val="TableGrid"/>
        <w:tblW w:w="9001" w:type="dxa"/>
        <w:tblInd w:w="360" w:type="dxa"/>
        <w:tblLook w:val="04A0" w:firstRow="1" w:lastRow="0" w:firstColumn="1" w:lastColumn="0" w:noHBand="0" w:noVBand="1"/>
      </w:tblPr>
      <w:tblGrid>
        <w:gridCol w:w="2879"/>
        <w:gridCol w:w="6122"/>
      </w:tblGrid>
      <w:tr w:rsidR="00704649" w14:paraId="38A52D5E" w14:textId="77777777">
        <w:trPr>
          <w:trHeight w:val="340"/>
        </w:trPr>
        <w:tc>
          <w:tcPr>
            <w:tcW w:w="2879" w:type="dxa"/>
            <w:shd w:val="clear" w:color="auto" w:fill="auto"/>
          </w:tcPr>
          <w:p w14:paraId="2DF8D5E6" w14:textId="77777777" w:rsidR="00704649" w:rsidRDefault="00072705">
            <w:pPr>
              <w:pStyle w:val="ListParagraph"/>
              <w:spacing w:after="0" w:line="240" w:lineRule="auto"/>
              <w:ind w:left="0" w:right="-330"/>
              <w:rPr>
                <w:rFonts w:ascii="Calibri" w:hAnsi="Calibri" w:cs="Calibri"/>
                <w:sz w:val="20"/>
                <w:szCs w:val="20"/>
              </w:rPr>
            </w:pPr>
            <w:permStart w:id="1891179364" w:edGrp="everyone" w:colFirst="1" w:colLast="1"/>
            <w:r>
              <w:rPr>
                <w:rFonts w:cs="Calibri"/>
                <w:sz w:val="20"/>
                <w:szCs w:val="20"/>
              </w:rPr>
              <w:t>Name of organisation or person:</w:t>
            </w:r>
          </w:p>
        </w:tc>
        <w:tc>
          <w:tcPr>
            <w:tcW w:w="6121" w:type="dxa"/>
            <w:shd w:val="clear" w:color="auto" w:fill="auto"/>
          </w:tcPr>
          <w:p w14:paraId="3E32A9B4" w14:textId="77777777" w:rsidR="00704649" w:rsidRDefault="00704649">
            <w:pPr>
              <w:pStyle w:val="ListParagraph"/>
              <w:spacing w:after="0" w:line="360" w:lineRule="auto"/>
              <w:ind w:left="0" w:right="-330"/>
              <w:jc w:val="both"/>
              <w:rPr>
                <w:rFonts w:ascii="Calibri" w:hAnsi="Calibri" w:cs="Calibri"/>
                <w:sz w:val="20"/>
                <w:szCs w:val="20"/>
              </w:rPr>
            </w:pPr>
          </w:p>
        </w:tc>
      </w:tr>
      <w:tr w:rsidR="00704649" w14:paraId="43BCFF5A" w14:textId="77777777">
        <w:trPr>
          <w:trHeight w:val="340"/>
        </w:trPr>
        <w:tc>
          <w:tcPr>
            <w:tcW w:w="2879" w:type="dxa"/>
            <w:shd w:val="clear" w:color="auto" w:fill="auto"/>
          </w:tcPr>
          <w:p w14:paraId="33CA33DC" w14:textId="77777777" w:rsidR="00704649" w:rsidRDefault="00072705">
            <w:pPr>
              <w:pStyle w:val="ListParagraph"/>
              <w:spacing w:after="0" w:line="240" w:lineRule="auto"/>
              <w:ind w:left="0" w:right="-330"/>
              <w:rPr>
                <w:rFonts w:ascii="Calibri" w:hAnsi="Calibri" w:cs="Calibri"/>
                <w:sz w:val="20"/>
                <w:szCs w:val="20"/>
              </w:rPr>
            </w:pPr>
            <w:permStart w:id="1516580732" w:edGrp="everyone" w:colFirst="1" w:colLast="1"/>
            <w:permEnd w:id="1891179364"/>
            <w:r>
              <w:rPr>
                <w:rFonts w:cs="Calibri"/>
                <w:sz w:val="20"/>
                <w:szCs w:val="20"/>
              </w:rPr>
              <w:t>Name of organisation’s representative (if applicable):</w:t>
            </w:r>
          </w:p>
        </w:tc>
        <w:tc>
          <w:tcPr>
            <w:tcW w:w="6121" w:type="dxa"/>
            <w:shd w:val="clear" w:color="auto" w:fill="auto"/>
          </w:tcPr>
          <w:p w14:paraId="6F34480D" w14:textId="77777777" w:rsidR="00704649" w:rsidRDefault="00704649">
            <w:pPr>
              <w:pStyle w:val="ListParagraph"/>
              <w:spacing w:after="0" w:line="360" w:lineRule="auto"/>
              <w:ind w:left="0" w:right="-330"/>
              <w:jc w:val="both"/>
              <w:rPr>
                <w:rFonts w:ascii="Calibri" w:hAnsi="Calibri" w:cs="Calibri"/>
                <w:sz w:val="20"/>
                <w:szCs w:val="20"/>
              </w:rPr>
            </w:pPr>
          </w:p>
        </w:tc>
      </w:tr>
      <w:tr w:rsidR="00704649" w14:paraId="63D20980" w14:textId="77777777">
        <w:trPr>
          <w:trHeight w:val="340"/>
        </w:trPr>
        <w:tc>
          <w:tcPr>
            <w:tcW w:w="2879" w:type="dxa"/>
            <w:shd w:val="clear" w:color="auto" w:fill="auto"/>
          </w:tcPr>
          <w:p w14:paraId="449CF770" w14:textId="77777777" w:rsidR="00704649" w:rsidRDefault="00072705">
            <w:pPr>
              <w:pStyle w:val="ListParagraph"/>
              <w:spacing w:after="0" w:line="360" w:lineRule="auto"/>
              <w:ind w:left="0" w:right="-330"/>
              <w:jc w:val="both"/>
              <w:rPr>
                <w:rFonts w:ascii="Calibri" w:hAnsi="Calibri" w:cs="Calibri"/>
                <w:sz w:val="20"/>
                <w:szCs w:val="20"/>
              </w:rPr>
            </w:pPr>
            <w:permStart w:id="2005605837" w:edGrp="everyone" w:colFirst="1" w:colLast="1"/>
            <w:permEnd w:id="1516580732"/>
            <w:r>
              <w:rPr>
                <w:rFonts w:cs="Calibri"/>
                <w:sz w:val="20"/>
                <w:szCs w:val="20"/>
              </w:rPr>
              <w:t>Address of hirer or representative:</w:t>
            </w:r>
          </w:p>
        </w:tc>
        <w:tc>
          <w:tcPr>
            <w:tcW w:w="6121" w:type="dxa"/>
            <w:shd w:val="clear" w:color="auto" w:fill="auto"/>
          </w:tcPr>
          <w:p w14:paraId="54CD5210" w14:textId="77777777" w:rsidR="00704649" w:rsidRDefault="00704649">
            <w:pPr>
              <w:pStyle w:val="ListParagraph"/>
              <w:spacing w:after="0" w:line="360" w:lineRule="auto"/>
              <w:ind w:left="0" w:right="-330"/>
              <w:jc w:val="both"/>
              <w:rPr>
                <w:rFonts w:ascii="Calibri" w:hAnsi="Calibri" w:cs="Calibri"/>
                <w:sz w:val="20"/>
                <w:szCs w:val="20"/>
              </w:rPr>
            </w:pPr>
          </w:p>
        </w:tc>
      </w:tr>
      <w:tr w:rsidR="00704649" w14:paraId="22DE4375" w14:textId="77777777">
        <w:trPr>
          <w:trHeight w:val="340"/>
        </w:trPr>
        <w:tc>
          <w:tcPr>
            <w:tcW w:w="2879" w:type="dxa"/>
            <w:shd w:val="clear" w:color="auto" w:fill="000000" w:themeFill="text1"/>
          </w:tcPr>
          <w:p w14:paraId="0BC35D9A" w14:textId="77777777" w:rsidR="00704649" w:rsidRDefault="00704649">
            <w:pPr>
              <w:pStyle w:val="ListParagraph"/>
              <w:spacing w:after="0" w:line="360" w:lineRule="auto"/>
              <w:ind w:left="0" w:right="-330"/>
              <w:jc w:val="both"/>
              <w:rPr>
                <w:rFonts w:ascii="Calibri" w:hAnsi="Calibri" w:cs="Calibri"/>
                <w:color w:val="000000" w:themeColor="text1"/>
                <w:sz w:val="20"/>
                <w:szCs w:val="20"/>
              </w:rPr>
            </w:pPr>
            <w:permStart w:id="1808822278" w:edGrp="everyone" w:colFirst="1" w:colLast="1"/>
            <w:permEnd w:id="2005605837"/>
          </w:p>
        </w:tc>
        <w:tc>
          <w:tcPr>
            <w:tcW w:w="6121" w:type="dxa"/>
            <w:shd w:val="clear" w:color="auto" w:fill="auto"/>
          </w:tcPr>
          <w:p w14:paraId="60EA9836" w14:textId="19B1BF0C" w:rsidR="00704649" w:rsidRDefault="00704649">
            <w:pPr>
              <w:pStyle w:val="ListParagraph"/>
              <w:spacing w:after="0" w:line="360" w:lineRule="auto"/>
              <w:ind w:left="0" w:right="-330"/>
              <w:jc w:val="both"/>
              <w:rPr>
                <w:rFonts w:ascii="Calibri" w:hAnsi="Calibri" w:cs="Calibri"/>
                <w:sz w:val="20"/>
                <w:szCs w:val="20"/>
              </w:rPr>
            </w:pPr>
          </w:p>
        </w:tc>
      </w:tr>
      <w:tr w:rsidR="00704649" w14:paraId="34C7293F" w14:textId="77777777">
        <w:trPr>
          <w:trHeight w:val="340"/>
        </w:trPr>
        <w:tc>
          <w:tcPr>
            <w:tcW w:w="2879" w:type="dxa"/>
            <w:shd w:val="clear" w:color="auto" w:fill="000000" w:themeFill="text1"/>
          </w:tcPr>
          <w:p w14:paraId="43CEB24D" w14:textId="77777777" w:rsidR="00704649" w:rsidRDefault="00704649">
            <w:pPr>
              <w:pStyle w:val="ListParagraph"/>
              <w:spacing w:after="0" w:line="360" w:lineRule="auto"/>
              <w:ind w:left="0" w:right="-330"/>
              <w:jc w:val="both"/>
              <w:rPr>
                <w:rFonts w:ascii="Calibri" w:hAnsi="Calibri" w:cs="Calibri"/>
                <w:color w:val="000000" w:themeColor="text1"/>
                <w:sz w:val="20"/>
                <w:szCs w:val="20"/>
              </w:rPr>
            </w:pPr>
            <w:permStart w:id="336947874" w:edGrp="everyone" w:colFirst="1" w:colLast="1"/>
            <w:permEnd w:id="1808822278"/>
          </w:p>
        </w:tc>
        <w:tc>
          <w:tcPr>
            <w:tcW w:w="6121" w:type="dxa"/>
            <w:shd w:val="clear" w:color="auto" w:fill="auto"/>
          </w:tcPr>
          <w:p w14:paraId="6B9B02CB" w14:textId="77777777" w:rsidR="00704649" w:rsidRDefault="00704649">
            <w:pPr>
              <w:pStyle w:val="ListParagraph"/>
              <w:spacing w:after="0" w:line="360" w:lineRule="auto"/>
              <w:ind w:left="0" w:right="-330"/>
              <w:jc w:val="both"/>
              <w:rPr>
                <w:rFonts w:ascii="Calibri" w:hAnsi="Calibri" w:cs="Calibri"/>
                <w:sz w:val="20"/>
                <w:szCs w:val="20"/>
              </w:rPr>
            </w:pPr>
          </w:p>
        </w:tc>
      </w:tr>
      <w:tr w:rsidR="00704649" w14:paraId="1E640429" w14:textId="77777777">
        <w:trPr>
          <w:trHeight w:val="340"/>
        </w:trPr>
        <w:tc>
          <w:tcPr>
            <w:tcW w:w="2879" w:type="dxa"/>
            <w:shd w:val="clear" w:color="auto" w:fill="auto"/>
          </w:tcPr>
          <w:p w14:paraId="57862755" w14:textId="77777777" w:rsidR="00704649" w:rsidRDefault="00072705">
            <w:pPr>
              <w:pStyle w:val="ListParagraph"/>
              <w:spacing w:after="0" w:line="360" w:lineRule="auto"/>
              <w:ind w:left="0" w:right="-330"/>
              <w:jc w:val="both"/>
              <w:rPr>
                <w:rFonts w:ascii="Calibri" w:hAnsi="Calibri" w:cs="Calibri"/>
                <w:sz w:val="20"/>
                <w:szCs w:val="20"/>
              </w:rPr>
            </w:pPr>
            <w:permStart w:id="1270555821" w:edGrp="everyone" w:colFirst="1" w:colLast="1"/>
            <w:permEnd w:id="336947874"/>
            <w:r>
              <w:rPr>
                <w:rFonts w:cs="Calibri"/>
                <w:sz w:val="20"/>
                <w:szCs w:val="20"/>
              </w:rPr>
              <w:t>Telephone number:</w:t>
            </w:r>
          </w:p>
        </w:tc>
        <w:tc>
          <w:tcPr>
            <w:tcW w:w="6121" w:type="dxa"/>
            <w:shd w:val="clear" w:color="auto" w:fill="auto"/>
          </w:tcPr>
          <w:p w14:paraId="509FD2BA" w14:textId="77777777" w:rsidR="00704649" w:rsidRDefault="00704649">
            <w:pPr>
              <w:pStyle w:val="ListParagraph"/>
              <w:spacing w:after="0" w:line="360" w:lineRule="auto"/>
              <w:ind w:left="0" w:right="-330"/>
              <w:jc w:val="both"/>
              <w:rPr>
                <w:rFonts w:ascii="Calibri" w:hAnsi="Calibri" w:cs="Calibri"/>
                <w:sz w:val="20"/>
                <w:szCs w:val="20"/>
              </w:rPr>
            </w:pPr>
          </w:p>
        </w:tc>
      </w:tr>
      <w:tr w:rsidR="00704649" w14:paraId="6D5176C0" w14:textId="77777777">
        <w:trPr>
          <w:trHeight w:val="340"/>
        </w:trPr>
        <w:tc>
          <w:tcPr>
            <w:tcW w:w="2879" w:type="dxa"/>
            <w:shd w:val="clear" w:color="auto" w:fill="auto"/>
          </w:tcPr>
          <w:p w14:paraId="7E006385" w14:textId="77777777" w:rsidR="00704649" w:rsidRDefault="00072705">
            <w:pPr>
              <w:pStyle w:val="ListParagraph"/>
              <w:spacing w:after="0" w:line="360" w:lineRule="auto"/>
              <w:ind w:left="0" w:right="-330"/>
              <w:jc w:val="both"/>
              <w:rPr>
                <w:rFonts w:ascii="Calibri" w:hAnsi="Calibri" w:cs="Calibri"/>
                <w:sz w:val="20"/>
                <w:szCs w:val="20"/>
              </w:rPr>
            </w:pPr>
            <w:permStart w:id="1894515901" w:edGrp="everyone" w:colFirst="1" w:colLast="1"/>
            <w:permEnd w:id="1270555821"/>
            <w:r>
              <w:rPr>
                <w:rFonts w:cs="Calibri"/>
                <w:sz w:val="20"/>
                <w:szCs w:val="20"/>
              </w:rPr>
              <w:t>Email:</w:t>
            </w:r>
          </w:p>
        </w:tc>
        <w:tc>
          <w:tcPr>
            <w:tcW w:w="6121" w:type="dxa"/>
            <w:shd w:val="clear" w:color="auto" w:fill="auto"/>
          </w:tcPr>
          <w:p w14:paraId="6FF6E238" w14:textId="77777777" w:rsidR="00704649" w:rsidRDefault="00704649">
            <w:pPr>
              <w:pStyle w:val="ListParagraph"/>
              <w:spacing w:after="0" w:line="360" w:lineRule="auto"/>
              <w:ind w:left="0" w:right="-330"/>
              <w:jc w:val="both"/>
              <w:rPr>
                <w:rFonts w:ascii="Calibri" w:hAnsi="Calibri" w:cs="Calibri"/>
                <w:sz w:val="20"/>
                <w:szCs w:val="20"/>
              </w:rPr>
            </w:pPr>
          </w:p>
        </w:tc>
      </w:tr>
      <w:permEnd w:id="1894515901"/>
    </w:tbl>
    <w:p w14:paraId="6945A00E" w14:textId="77777777" w:rsidR="00704649" w:rsidRDefault="00704649">
      <w:pPr>
        <w:pStyle w:val="ListParagraph"/>
        <w:spacing w:after="0" w:line="360" w:lineRule="auto"/>
        <w:ind w:left="360" w:right="-330"/>
        <w:jc w:val="both"/>
        <w:rPr>
          <w:rFonts w:ascii="Calibri" w:hAnsi="Calibri" w:cs="Calibri"/>
          <w:b/>
          <w:sz w:val="20"/>
          <w:szCs w:val="20"/>
        </w:rPr>
      </w:pPr>
    </w:p>
    <w:p w14:paraId="2F1A201D" w14:textId="427ED1F9" w:rsidR="00704649" w:rsidRDefault="00B9275C">
      <w:pPr>
        <w:rPr>
          <w:rFonts w:ascii="Calibri" w:hAnsi="Calibri" w:cs="Calibri"/>
          <w:b/>
          <w:sz w:val="20"/>
          <w:szCs w:val="20"/>
        </w:rPr>
      </w:pPr>
      <w:bookmarkStart w:id="0" w:name="_Hlk189718444"/>
      <w:r>
        <w:t>How did you hear about MVH? Please select an option:</w:t>
      </w:r>
      <w:r>
        <w:tab/>
      </w:r>
      <w:sdt>
        <w:sdtPr>
          <w:alias w:val="Choose one"/>
          <w:tag w:val="Choose one"/>
          <w:id w:val="-982390882"/>
          <w:lock w:val="sdtLocked"/>
          <w:placeholder>
            <w:docPart w:val="DefaultPlaceholder_-1854013438"/>
          </w:placeholder>
          <w15:color w:val="008000"/>
          <w:dropDownList>
            <w:listItem w:value="Choose an item."/>
            <w:listItem w:displayText="MVH Website" w:value="MVH Website"/>
            <w:listItem w:displayText="Online search" w:value="Online search"/>
            <w:listItem w:displayText="Merriott Messenger" w:value="Merriott Messenger"/>
            <w:listItem w:displayText="Crewkerne Flyer" w:value="Crewkerne Flyer"/>
            <w:listItem w:displayText="Live in Merriott" w:value="Live in Merriott"/>
            <w:listItem w:displayText="Have been to an event at MVH before" w:value="Have been to an event at MVH before"/>
            <w:listItem w:displayText="Other" w:value="Other"/>
          </w:dropDownList>
        </w:sdtPr>
        <w:sdtContent>
          <w:r>
            <w:t>Online search</w:t>
          </w:r>
        </w:sdtContent>
      </w:sdt>
      <w:bookmarkEnd w:id="0"/>
      <w:r w:rsidR="00072705">
        <w:br w:type="page"/>
      </w:r>
    </w:p>
    <w:p w14:paraId="184EC903" w14:textId="77777777" w:rsidR="00704649" w:rsidRDefault="00072705">
      <w:pPr>
        <w:spacing w:after="0" w:line="360" w:lineRule="auto"/>
        <w:ind w:right="-330"/>
        <w:jc w:val="both"/>
        <w:rPr>
          <w:rFonts w:ascii="Calibri" w:hAnsi="Calibri" w:cs="Calibri"/>
          <w:b/>
          <w:sz w:val="20"/>
          <w:szCs w:val="20"/>
        </w:rPr>
      </w:pPr>
      <w:r>
        <w:rPr>
          <w:rFonts w:cs="Calibri"/>
          <w:b/>
          <w:sz w:val="20"/>
          <w:szCs w:val="20"/>
        </w:rPr>
        <w:lastRenderedPageBreak/>
        <w:t>1.4  Hire fee:</w:t>
      </w:r>
    </w:p>
    <w:p w14:paraId="21822EB7" w14:textId="77777777" w:rsidR="00704649" w:rsidRDefault="00072705">
      <w:pPr>
        <w:ind w:right="-330"/>
        <w:jc w:val="both"/>
        <w:rPr>
          <w:rFonts w:cstheme="minorHAnsi"/>
          <w:sz w:val="20"/>
          <w:szCs w:val="20"/>
        </w:rPr>
      </w:pPr>
      <w:r>
        <w:rPr>
          <w:rFonts w:cstheme="minorHAnsi"/>
          <w:sz w:val="20"/>
          <w:szCs w:val="20"/>
        </w:rPr>
        <w:t>1.4a Fees payable</w:t>
      </w:r>
    </w:p>
    <w:p w14:paraId="1A46E5EB" w14:textId="77777777" w:rsidR="00704649" w:rsidRDefault="00072705">
      <w:pPr>
        <w:ind w:right="-330"/>
        <w:jc w:val="both"/>
        <w:rPr>
          <w:rFonts w:cstheme="minorHAnsi"/>
          <w:sz w:val="20"/>
          <w:szCs w:val="20"/>
        </w:rPr>
      </w:pPr>
      <w:r>
        <w:rPr>
          <w:rFonts w:cstheme="minorHAnsi"/>
          <w:sz w:val="20"/>
          <w:szCs w:val="20"/>
        </w:rPr>
        <w:t>A refundable damage deposit may be required. This will be returned within 14 days of the termination of the hire agreement provided that no damage or loss has been caused to the premises and/or contents nor complaints made to MVH about noise or other disturbance during the period of the hiring as a result of the hiring.</w:t>
      </w:r>
    </w:p>
    <w:tbl>
      <w:tblPr>
        <w:tblStyle w:val="TableGrid"/>
        <w:tblW w:w="8642" w:type="dxa"/>
        <w:tblLook w:val="04A0" w:firstRow="1" w:lastRow="0" w:firstColumn="1" w:lastColumn="0" w:noHBand="0" w:noVBand="1"/>
      </w:tblPr>
      <w:tblGrid>
        <w:gridCol w:w="5665"/>
        <w:gridCol w:w="2977"/>
      </w:tblGrid>
      <w:tr w:rsidR="00704649" w14:paraId="44248C93" w14:textId="77777777">
        <w:trPr>
          <w:trHeight w:val="454"/>
        </w:trPr>
        <w:tc>
          <w:tcPr>
            <w:tcW w:w="5664" w:type="dxa"/>
            <w:shd w:val="clear" w:color="auto" w:fill="auto"/>
          </w:tcPr>
          <w:p w14:paraId="2CEF2E21" w14:textId="77777777" w:rsidR="00704649" w:rsidRDefault="00072705">
            <w:pPr>
              <w:spacing w:after="0" w:line="240" w:lineRule="auto"/>
              <w:ind w:right="-330"/>
              <w:jc w:val="both"/>
              <w:rPr>
                <w:rFonts w:cstheme="minorHAnsi"/>
                <w:sz w:val="20"/>
                <w:szCs w:val="20"/>
              </w:rPr>
            </w:pPr>
            <w:r>
              <w:rPr>
                <w:rFonts w:cstheme="minorHAnsi"/>
                <w:sz w:val="20"/>
                <w:szCs w:val="20"/>
              </w:rPr>
              <w:t>Hire Fee per session</w:t>
            </w:r>
          </w:p>
        </w:tc>
        <w:tc>
          <w:tcPr>
            <w:tcW w:w="2977" w:type="dxa"/>
            <w:shd w:val="clear" w:color="auto" w:fill="auto"/>
          </w:tcPr>
          <w:p w14:paraId="6EC985F2" w14:textId="77777777" w:rsidR="00704649" w:rsidRDefault="00704649">
            <w:pPr>
              <w:spacing w:after="0" w:line="240" w:lineRule="auto"/>
              <w:ind w:right="-330"/>
              <w:jc w:val="both"/>
              <w:rPr>
                <w:rFonts w:cstheme="minorHAnsi"/>
                <w:sz w:val="20"/>
                <w:szCs w:val="20"/>
              </w:rPr>
            </w:pPr>
            <w:permStart w:id="527977427" w:edGrp="everyone"/>
            <w:permEnd w:id="527977427"/>
          </w:p>
        </w:tc>
      </w:tr>
    </w:tbl>
    <w:p w14:paraId="4931C063" w14:textId="77777777" w:rsidR="00704649" w:rsidRDefault="00704649">
      <w:pPr>
        <w:spacing w:after="0" w:line="240" w:lineRule="auto"/>
        <w:ind w:right="-330"/>
        <w:jc w:val="both"/>
        <w:rPr>
          <w:rFonts w:ascii="Calibri" w:hAnsi="Calibri" w:cs="Calibri"/>
          <w:sz w:val="20"/>
          <w:szCs w:val="20"/>
        </w:rPr>
      </w:pPr>
    </w:p>
    <w:p w14:paraId="14AE7FC4" w14:textId="77777777" w:rsidR="00704649" w:rsidRDefault="00072705">
      <w:pPr>
        <w:spacing w:after="0" w:line="240" w:lineRule="auto"/>
        <w:ind w:right="-330"/>
        <w:jc w:val="both"/>
        <w:rPr>
          <w:rFonts w:ascii="Calibri" w:hAnsi="Calibri" w:cs="Calibri"/>
          <w:sz w:val="20"/>
          <w:szCs w:val="20"/>
        </w:rPr>
      </w:pPr>
      <w:r>
        <w:rPr>
          <w:rFonts w:cs="Calibri"/>
          <w:sz w:val="20"/>
          <w:szCs w:val="20"/>
        </w:rPr>
        <w:t>1.4b Cancellation</w:t>
      </w:r>
    </w:p>
    <w:p w14:paraId="056847F7" w14:textId="77777777" w:rsidR="00704649" w:rsidRDefault="00072705">
      <w:pPr>
        <w:spacing w:line="240" w:lineRule="auto"/>
        <w:ind w:right="-330"/>
        <w:rPr>
          <w:rFonts w:cstheme="minorHAnsi"/>
          <w:color w:val="000000"/>
          <w:sz w:val="20"/>
          <w:szCs w:val="20"/>
          <w:lang w:eastAsia="en-GB"/>
        </w:rPr>
      </w:pPr>
      <w:r>
        <w:rPr>
          <w:rFonts w:cstheme="minorHAnsi"/>
          <w:color w:val="000000"/>
          <w:sz w:val="20"/>
          <w:szCs w:val="20"/>
          <w:lang w:eastAsia="en-GB"/>
        </w:rPr>
        <w:t>At MVH’s discretion, the Hire Fee will be due for any single hire period cancelled less than one week before it is scheduled to take place. F</w:t>
      </w:r>
      <w:r>
        <w:rPr>
          <w:rFonts w:cstheme="minorHAnsi"/>
          <w:color w:val="000000"/>
          <w:sz w:val="20"/>
          <w:szCs w:val="20"/>
          <w:shd w:val="clear" w:color="auto" w:fill="FFFFFF"/>
        </w:rPr>
        <w:t>our hire sessions’ notice must be given and paid for if the hirer wishes to discontinue use of the Hall.</w:t>
      </w:r>
    </w:p>
    <w:p w14:paraId="0C9D8655" w14:textId="77777777" w:rsidR="00704649" w:rsidRDefault="00072705">
      <w:pPr>
        <w:spacing w:after="0" w:line="240" w:lineRule="auto"/>
        <w:ind w:right="-330"/>
        <w:rPr>
          <w:rFonts w:cstheme="minorHAnsi"/>
          <w:color w:val="000000"/>
          <w:sz w:val="20"/>
          <w:szCs w:val="20"/>
          <w:lang w:eastAsia="en-GB"/>
        </w:rPr>
      </w:pPr>
      <w:r>
        <w:rPr>
          <w:rFonts w:cstheme="minorHAnsi"/>
          <w:color w:val="000000"/>
          <w:sz w:val="20"/>
          <w:szCs w:val="20"/>
          <w:lang w:eastAsia="en-GB"/>
        </w:rPr>
        <w:t>1.4c Payment</w:t>
      </w:r>
    </w:p>
    <w:p w14:paraId="123715D1" w14:textId="77777777" w:rsidR="00704649" w:rsidRDefault="00072705">
      <w:pPr>
        <w:spacing w:after="0" w:line="240" w:lineRule="auto"/>
        <w:ind w:right="-330"/>
        <w:rPr>
          <w:rFonts w:cstheme="minorHAnsi"/>
          <w:color w:val="000000"/>
          <w:sz w:val="20"/>
          <w:szCs w:val="20"/>
          <w:lang w:eastAsia="en-GB"/>
        </w:rPr>
      </w:pPr>
      <w:r>
        <w:rPr>
          <w:rFonts w:cstheme="minorHAnsi"/>
          <w:color w:val="000000"/>
          <w:sz w:val="20"/>
          <w:szCs w:val="20"/>
          <w:lang w:eastAsia="en-GB"/>
        </w:rPr>
        <w:t xml:space="preserve">Hire charges will be invoiced monthly in arrears. </w:t>
      </w:r>
    </w:p>
    <w:p w14:paraId="664CA979" w14:textId="77777777" w:rsidR="00704649" w:rsidRDefault="00704649">
      <w:pPr>
        <w:spacing w:after="0" w:line="240" w:lineRule="auto"/>
        <w:ind w:right="-330"/>
        <w:rPr>
          <w:rFonts w:cstheme="minorHAnsi"/>
          <w:b/>
          <w:color w:val="000000"/>
          <w:sz w:val="20"/>
          <w:szCs w:val="20"/>
          <w:lang w:eastAsia="en-GB"/>
        </w:rPr>
      </w:pPr>
    </w:p>
    <w:tbl>
      <w:tblPr>
        <w:tblStyle w:val="TableGrid"/>
        <w:tblW w:w="5661" w:type="dxa"/>
        <w:tblLook w:val="04A0" w:firstRow="1" w:lastRow="0" w:firstColumn="1" w:lastColumn="0" w:noHBand="0" w:noVBand="1"/>
      </w:tblPr>
      <w:tblGrid>
        <w:gridCol w:w="2404"/>
        <w:gridCol w:w="2405"/>
        <w:gridCol w:w="852"/>
      </w:tblGrid>
      <w:tr w:rsidR="00704649" w14:paraId="35E85D86" w14:textId="77777777">
        <w:trPr>
          <w:trHeight w:val="340"/>
        </w:trPr>
        <w:tc>
          <w:tcPr>
            <w:tcW w:w="2404" w:type="dxa"/>
            <w:tcBorders>
              <w:top w:val="nil"/>
              <w:left w:val="nil"/>
              <w:bottom w:val="nil"/>
            </w:tcBorders>
            <w:shd w:val="clear" w:color="auto" w:fill="auto"/>
          </w:tcPr>
          <w:p w14:paraId="260E69CA" w14:textId="77777777" w:rsidR="00704649" w:rsidRDefault="00072705">
            <w:pPr>
              <w:spacing w:after="0" w:line="240" w:lineRule="auto"/>
              <w:ind w:right="-330"/>
              <w:rPr>
                <w:rFonts w:cstheme="minorHAnsi"/>
                <w:b/>
                <w:color w:val="000000"/>
                <w:sz w:val="20"/>
                <w:szCs w:val="20"/>
                <w:lang w:eastAsia="en-GB"/>
              </w:rPr>
            </w:pPr>
            <w:permStart w:id="1017079238" w:edGrp="everyone" w:colFirst="2" w:colLast="2"/>
            <w:r>
              <w:rPr>
                <w:rFonts w:cstheme="minorHAnsi"/>
                <w:b/>
                <w:color w:val="000000"/>
                <w:sz w:val="20"/>
                <w:szCs w:val="20"/>
                <w:lang w:eastAsia="en-GB"/>
              </w:rPr>
              <w:t>1.5 Premises</w:t>
            </w:r>
          </w:p>
          <w:p w14:paraId="11FD3444" w14:textId="77777777" w:rsidR="00704649" w:rsidRDefault="00704649">
            <w:pPr>
              <w:spacing w:after="0" w:line="240" w:lineRule="auto"/>
              <w:ind w:right="-330"/>
              <w:rPr>
                <w:rFonts w:cstheme="minorHAnsi"/>
                <w:color w:val="000000"/>
                <w:sz w:val="20"/>
                <w:szCs w:val="20"/>
                <w:lang w:eastAsia="en-GB"/>
              </w:rPr>
            </w:pPr>
          </w:p>
        </w:tc>
        <w:tc>
          <w:tcPr>
            <w:tcW w:w="2405" w:type="dxa"/>
            <w:shd w:val="clear" w:color="auto" w:fill="auto"/>
          </w:tcPr>
          <w:p w14:paraId="39CACBED" w14:textId="77777777" w:rsidR="00704649" w:rsidRDefault="00072705">
            <w:pPr>
              <w:spacing w:after="0" w:line="240" w:lineRule="auto"/>
              <w:ind w:right="-330"/>
              <w:rPr>
                <w:rFonts w:cstheme="minorHAnsi"/>
                <w:color w:val="000000"/>
                <w:sz w:val="20"/>
                <w:szCs w:val="20"/>
                <w:lang w:eastAsia="en-GB"/>
              </w:rPr>
            </w:pPr>
            <w:r>
              <w:rPr>
                <w:rFonts w:cstheme="minorHAnsi"/>
                <w:color w:val="000000"/>
                <w:sz w:val="20"/>
                <w:szCs w:val="20"/>
                <w:lang w:eastAsia="en-GB"/>
              </w:rPr>
              <w:t>Whole of hall</w:t>
            </w:r>
          </w:p>
        </w:tc>
        <w:tc>
          <w:tcPr>
            <w:tcW w:w="852" w:type="dxa"/>
            <w:shd w:val="clear" w:color="auto" w:fill="auto"/>
          </w:tcPr>
          <w:p w14:paraId="33FE17EB" w14:textId="77777777" w:rsidR="00704649" w:rsidRDefault="00704649">
            <w:pPr>
              <w:spacing w:after="0" w:line="240" w:lineRule="auto"/>
              <w:ind w:right="-330"/>
              <w:rPr>
                <w:rFonts w:cstheme="minorHAnsi"/>
                <w:color w:val="000000"/>
                <w:sz w:val="20"/>
                <w:szCs w:val="20"/>
                <w:lang w:eastAsia="en-GB"/>
              </w:rPr>
            </w:pPr>
          </w:p>
        </w:tc>
      </w:tr>
      <w:tr w:rsidR="00704649" w14:paraId="45397C76" w14:textId="77777777">
        <w:trPr>
          <w:trHeight w:val="340"/>
        </w:trPr>
        <w:tc>
          <w:tcPr>
            <w:tcW w:w="2404" w:type="dxa"/>
            <w:tcBorders>
              <w:top w:val="nil"/>
              <w:left w:val="nil"/>
              <w:bottom w:val="nil"/>
            </w:tcBorders>
            <w:shd w:val="clear" w:color="auto" w:fill="auto"/>
          </w:tcPr>
          <w:p w14:paraId="2E58BEA3" w14:textId="77777777" w:rsidR="00704649" w:rsidRDefault="00072705">
            <w:pPr>
              <w:spacing w:after="0" w:line="240" w:lineRule="auto"/>
              <w:ind w:right="-330"/>
              <w:rPr>
                <w:rFonts w:cstheme="minorHAnsi"/>
                <w:color w:val="000000"/>
                <w:sz w:val="20"/>
                <w:szCs w:val="20"/>
                <w:lang w:eastAsia="en-GB"/>
              </w:rPr>
            </w:pPr>
            <w:permStart w:id="1313698258" w:edGrp="everyone" w:colFirst="2" w:colLast="2"/>
            <w:permEnd w:id="1017079238"/>
            <w:r>
              <w:rPr>
                <w:rFonts w:cstheme="minorHAnsi"/>
                <w:color w:val="000000"/>
                <w:sz w:val="20"/>
                <w:szCs w:val="20"/>
                <w:lang w:eastAsia="en-GB"/>
              </w:rPr>
              <w:t>Tick as required:</w:t>
            </w:r>
          </w:p>
        </w:tc>
        <w:tc>
          <w:tcPr>
            <w:tcW w:w="2405" w:type="dxa"/>
            <w:shd w:val="clear" w:color="auto" w:fill="auto"/>
          </w:tcPr>
          <w:p w14:paraId="1D964EB4" w14:textId="77777777" w:rsidR="00704649" w:rsidRDefault="00072705">
            <w:pPr>
              <w:spacing w:after="0" w:line="240" w:lineRule="auto"/>
              <w:ind w:right="-330"/>
              <w:rPr>
                <w:rFonts w:cstheme="minorHAnsi"/>
                <w:color w:val="000000"/>
                <w:sz w:val="20"/>
                <w:szCs w:val="20"/>
                <w:lang w:eastAsia="en-GB"/>
              </w:rPr>
            </w:pPr>
            <w:r>
              <w:rPr>
                <w:rFonts w:cstheme="minorHAnsi"/>
                <w:color w:val="000000"/>
                <w:sz w:val="20"/>
                <w:szCs w:val="20"/>
                <w:lang w:eastAsia="en-GB"/>
              </w:rPr>
              <w:t>Main hall only</w:t>
            </w:r>
          </w:p>
        </w:tc>
        <w:tc>
          <w:tcPr>
            <w:tcW w:w="852" w:type="dxa"/>
            <w:shd w:val="clear" w:color="auto" w:fill="auto"/>
          </w:tcPr>
          <w:p w14:paraId="2A5620EA" w14:textId="77777777" w:rsidR="00704649" w:rsidRDefault="00704649">
            <w:pPr>
              <w:spacing w:after="0" w:line="240" w:lineRule="auto"/>
              <w:ind w:right="-330"/>
              <w:rPr>
                <w:rFonts w:cstheme="minorHAnsi"/>
                <w:color w:val="000000"/>
                <w:sz w:val="20"/>
                <w:szCs w:val="20"/>
                <w:lang w:eastAsia="en-GB"/>
              </w:rPr>
            </w:pPr>
          </w:p>
        </w:tc>
      </w:tr>
      <w:tr w:rsidR="00704649" w14:paraId="722A7202" w14:textId="77777777">
        <w:trPr>
          <w:trHeight w:val="340"/>
        </w:trPr>
        <w:tc>
          <w:tcPr>
            <w:tcW w:w="2404" w:type="dxa"/>
            <w:tcBorders>
              <w:top w:val="nil"/>
              <w:left w:val="nil"/>
              <w:bottom w:val="nil"/>
            </w:tcBorders>
            <w:shd w:val="clear" w:color="auto" w:fill="auto"/>
          </w:tcPr>
          <w:p w14:paraId="49689156" w14:textId="77777777" w:rsidR="00704649" w:rsidRDefault="00704649">
            <w:pPr>
              <w:spacing w:after="0" w:line="240" w:lineRule="auto"/>
              <w:ind w:right="-330"/>
              <w:rPr>
                <w:rFonts w:cstheme="minorHAnsi"/>
                <w:color w:val="000000"/>
                <w:sz w:val="20"/>
                <w:szCs w:val="20"/>
                <w:lang w:eastAsia="en-GB"/>
              </w:rPr>
            </w:pPr>
            <w:permStart w:id="131538845" w:edGrp="everyone" w:colFirst="2" w:colLast="2"/>
            <w:permEnd w:id="1313698258"/>
          </w:p>
        </w:tc>
        <w:tc>
          <w:tcPr>
            <w:tcW w:w="2405" w:type="dxa"/>
            <w:shd w:val="clear" w:color="auto" w:fill="auto"/>
          </w:tcPr>
          <w:p w14:paraId="4B9C5B3F" w14:textId="77777777" w:rsidR="00704649" w:rsidRDefault="00072705">
            <w:pPr>
              <w:spacing w:after="0" w:line="240" w:lineRule="auto"/>
              <w:ind w:right="-330"/>
              <w:rPr>
                <w:rFonts w:cstheme="minorHAnsi"/>
                <w:color w:val="000000"/>
                <w:sz w:val="20"/>
                <w:szCs w:val="20"/>
                <w:lang w:eastAsia="en-GB"/>
              </w:rPr>
            </w:pPr>
            <w:r>
              <w:rPr>
                <w:rFonts w:cstheme="minorHAnsi"/>
                <w:color w:val="000000"/>
                <w:sz w:val="20"/>
                <w:szCs w:val="20"/>
                <w:lang w:eastAsia="en-GB"/>
              </w:rPr>
              <w:t>Blake Room only</w:t>
            </w:r>
          </w:p>
        </w:tc>
        <w:tc>
          <w:tcPr>
            <w:tcW w:w="852" w:type="dxa"/>
            <w:shd w:val="clear" w:color="auto" w:fill="auto"/>
          </w:tcPr>
          <w:p w14:paraId="486552E8" w14:textId="77777777" w:rsidR="00704649" w:rsidRDefault="00704649">
            <w:pPr>
              <w:spacing w:after="0" w:line="240" w:lineRule="auto"/>
              <w:ind w:right="-330"/>
              <w:rPr>
                <w:rFonts w:cstheme="minorHAnsi"/>
                <w:color w:val="000000"/>
                <w:sz w:val="20"/>
                <w:szCs w:val="20"/>
                <w:lang w:eastAsia="en-GB"/>
              </w:rPr>
            </w:pPr>
          </w:p>
        </w:tc>
      </w:tr>
      <w:tr w:rsidR="00704649" w14:paraId="27B3A9A6" w14:textId="77777777">
        <w:trPr>
          <w:trHeight w:val="340"/>
        </w:trPr>
        <w:tc>
          <w:tcPr>
            <w:tcW w:w="2404" w:type="dxa"/>
            <w:tcBorders>
              <w:top w:val="nil"/>
              <w:left w:val="nil"/>
              <w:bottom w:val="nil"/>
            </w:tcBorders>
            <w:shd w:val="clear" w:color="auto" w:fill="auto"/>
          </w:tcPr>
          <w:p w14:paraId="6164ADDC" w14:textId="77777777" w:rsidR="00704649" w:rsidRDefault="00704649">
            <w:pPr>
              <w:spacing w:after="0" w:line="240" w:lineRule="auto"/>
              <w:ind w:right="-330"/>
              <w:rPr>
                <w:rFonts w:cstheme="minorHAnsi"/>
                <w:color w:val="000000"/>
                <w:sz w:val="20"/>
                <w:szCs w:val="20"/>
                <w:lang w:eastAsia="en-GB"/>
              </w:rPr>
            </w:pPr>
            <w:permStart w:id="772957171" w:edGrp="everyone" w:colFirst="2" w:colLast="2"/>
            <w:permEnd w:id="131538845"/>
          </w:p>
        </w:tc>
        <w:tc>
          <w:tcPr>
            <w:tcW w:w="2405" w:type="dxa"/>
            <w:shd w:val="clear" w:color="auto" w:fill="auto"/>
          </w:tcPr>
          <w:p w14:paraId="6E6EC9EE" w14:textId="77777777" w:rsidR="00704649" w:rsidRDefault="00072705">
            <w:pPr>
              <w:spacing w:after="0" w:line="240" w:lineRule="auto"/>
              <w:ind w:right="-330"/>
              <w:rPr>
                <w:rFonts w:cstheme="minorHAnsi"/>
                <w:color w:val="000000"/>
                <w:sz w:val="20"/>
                <w:szCs w:val="20"/>
                <w:lang w:eastAsia="en-GB"/>
              </w:rPr>
            </w:pPr>
            <w:r>
              <w:rPr>
                <w:rFonts w:cstheme="minorHAnsi"/>
                <w:color w:val="000000"/>
                <w:sz w:val="20"/>
                <w:szCs w:val="20"/>
                <w:lang w:eastAsia="en-GB"/>
              </w:rPr>
              <w:t>Kitchen only</w:t>
            </w:r>
          </w:p>
        </w:tc>
        <w:tc>
          <w:tcPr>
            <w:tcW w:w="852" w:type="dxa"/>
            <w:shd w:val="clear" w:color="auto" w:fill="auto"/>
          </w:tcPr>
          <w:p w14:paraId="2B4596B7" w14:textId="77777777" w:rsidR="00704649" w:rsidRDefault="00704649">
            <w:pPr>
              <w:spacing w:after="0" w:line="240" w:lineRule="auto"/>
              <w:ind w:right="-330"/>
              <w:rPr>
                <w:rFonts w:cstheme="minorHAnsi"/>
                <w:color w:val="000000"/>
                <w:sz w:val="20"/>
                <w:szCs w:val="20"/>
                <w:lang w:eastAsia="en-GB"/>
              </w:rPr>
            </w:pPr>
          </w:p>
        </w:tc>
      </w:tr>
      <w:tr w:rsidR="00704649" w14:paraId="09A91449" w14:textId="77777777">
        <w:trPr>
          <w:trHeight w:val="340"/>
        </w:trPr>
        <w:tc>
          <w:tcPr>
            <w:tcW w:w="2404" w:type="dxa"/>
            <w:tcBorders>
              <w:top w:val="nil"/>
              <w:left w:val="nil"/>
              <w:bottom w:val="nil"/>
            </w:tcBorders>
            <w:shd w:val="clear" w:color="auto" w:fill="auto"/>
          </w:tcPr>
          <w:p w14:paraId="327FFD81" w14:textId="77777777" w:rsidR="00704649" w:rsidRDefault="00704649">
            <w:pPr>
              <w:spacing w:after="0" w:line="240" w:lineRule="auto"/>
              <w:ind w:right="-330"/>
              <w:rPr>
                <w:rFonts w:cstheme="minorHAnsi"/>
                <w:color w:val="000000"/>
                <w:sz w:val="20"/>
                <w:szCs w:val="20"/>
                <w:lang w:eastAsia="en-GB"/>
              </w:rPr>
            </w:pPr>
            <w:permStart w:id="1716398321" w:edGrp="everyone" w:colFirst="2" w:colLast="2"/>
            <w:permEnd w:id="772957171"/>
          </w:p>
        </w:tc>
        <w:tc>
          <w:tcPr>
            <w:tcW w:w="2405" w:type="dxa"/>
            <w:shd w:val="clear" w:color="auto" w:fill="auto"/>
          </w:tcPr>
          <w:p w14:paraId="732CFA2E" w14:textId="77777777" w:rsidR="00704649" w:rsidRDefault="00072705">
            <w:pPr>
              <w:spacing w:after="0" w:line="240" w:lineRule="auto"/>
              <w:ind w:right="-330"/>
              <w:rPr>
                <w:rFonts w:cstheme="minorHAnsi"/>
                <w:color w:val="000000"/>
                <w:sz w:val="20"/>
                <w:szCs w:val="20"/>
                <w:lang w:eastAsia="en-GB"/>
              </w:rPr>
            </w:pPr>
            <w:r>
              <w:rPr>
                <w:rFonts w:cstheme="minorHAnsi"/>
                <w:color w:val="000000"/>
                <w:sz w:val="20"/>
                <w:szCs w:val="20"/>
                <w:lang w:eastAsia="en-GB"/>
              </w:rPr>
              <w:t>Storage of equipment</w:t>
            </w:r>
          </w:p>
        </w:tc>
        <w:tc>
          <w:tcPr>
            <w:tcW w:w="852" w:type="dxa"/>
            <w:shd w:val="clear" w:color="auto" w:fill="auto"/>
          </w:tcPr>
          <w:p w14:paraId="1F869905" w14:textId="77777777" w:rsidR="00704649" w:rsidRDefault="00704649">
            <w:pPr>
              <w:spacing w:after="0" w:line="240" w:lineRule="auto"/>
              <w:ind w:right="-330"/>
              <w:rPr>
                <w:rFonts w:cstheme="minorHAnsi"/>
                <w:color w:val="000000"/>
                <w:sz w:val="20"/>
                <w:szCs w:val="20"/>
                <w:lang w:eastAsia="en-GB"/>
              </w:rPr>
            </w:pPr>
          </w:p>
        </w:tc>
      </w:tr>
      <w:permEnd w:id="1716398321"/>
    </w:tbl>
    <w:p w14:paraId="367BE23A" w14:textId="77777777" w:rsidR="00704649" w:rsidRDefault="00704649">
      <w:pPr>
        <w:spacing w:after="0" w:line="240" w:lineRule="auto"/>
        <w:ind w:right="-330"/>
        <w:rPr>
          <w:rFonts w:cstheme="minorHAnsi"/>
          <w:b/>
          <w:color w:val="000000"/>
          <w:sz w:val="20"/>
          <w:szCs w:val="20"/>
          <w:lang w:eastAsia="en-GB"/>
        </w:rPr>
      </w:pPr>
    </w:p>
    <w:p w14:paraId="49A29D44" w14:textId="77777777" w:rsidR="00704649" w:rsidRDefault="00072705">
      <w:pPr>
        <w:spacing w:line="240" w:lineRule="auto"/>
        <w:ind w:right="-330"/>
        <w:rPr>
          <w:rFonts w:cstheme="minorHAnsi"/>
          <w:b/>
          <w:color w:val="000000"/>
          <w:sz w:val="20"/>
          <w:szCs w:val="20"/>
          <w:lang w:eastAsia="en-GB"/>
        </w:rPr>
      </w:pPr>
      <w:r>
        <w:rPr>
          <w:rFonts w:cstheme="minorHAnsi"/>
          <w:b/>
          <w:color w:val="000000"/>
          <w:sz w:val="20"/>
          <w:szCs w:val="20"/>
          <w:lang w:eastAsia="en-GB"/>
        </w:rPr>
        <w:t>1.6 Special conditions</w:t>
      </w:r>
    </w:p>
    <w:p w14:paraId="7E781D81" w14:textId="77777777" w:rsidR="00704649" w:rsidRPr="007872EE" w:rsidRDefault="00072705" w:rsidP="007872EE">
      <w:pPr>
        <w:pStyle w:val="ListParagraph"/>
        <w:numPr>
          <w:ilvl w:val="0"/>
          <w:numId w:val="33"/>
        </w:numPr>
        <w:spacing w:after="0" w:line="240" w:lineRule="auto"/>
        <w:ind w:right="-330"/>
        <w:rPr>
          <w:rFonts w:cstheme="minorHAnsi"/>
          <w:b/>
          <w:color w:val="000000"/>
          <w:sz w:val="20"/>
          <w:szCs w:val="20"/>
          <w:lang w:eastAsia="en-GB"/>
        </w:rPr>
      </w:pPr>
      <w:bookmarkStart w:id="1" w:name="_Hlk47523835"/>
      <w:r w:rsidRPr="007872EE">
        <w:rPr>
          <w:rFonts w:cstheme="minorHAnsi"/>
          <w:b/>
          <w:color w:val="000000"/>
          <w:sz w:val="20"/>
          <w:szCs w:val="20"/>
          <w:lang w:eastAsia="en-GB"/>
        </w:rPr>
        <w:t>No large inflatable such as a bouncy castle may be used in the Hall by the Hirer at any time.</w:t>
      </w:r>
    </w:p>
    <w:p w14:paraId="750A336E" w14:textId="77777777" w:rsidR="007872EE" w:rsidRPr="007872EE" w:rsidRDefault="007872EE" w:rsidP="007872EE">
      <w:pPr>
        <w:pStyle w:val="ListParagraph"/>
        <w:numPr>
          <w:ilvl w:val="0"/>
          <w:numId w:val="33"/>
        </w:numPr>
        <w:spacing w:after="0" w:line="240" w:lineRule="auto"/>
        <w:ind w:right="-330"/>
        <w:rPr>
          <w:rFonts w:cstheme="minorHAnsi"/>
          <w:b/>
          <w:color w:val="000000"/>
          <w:sz w:val="20"/>
          <w:szCs w:val="20"/>
          <w:lang w:eastAsia="en-GB"/>
        </w:rPr>
      </w:pPr>
      <w:r w:rsidRPr="007872EE">
        <w:rPr>
          <w:rFonts w:cstheme="minorHAnsi"/>
          <w:b/>
          <w:color w:val="000000"/>
          <w:sz w:val="20"/>
          <w:szCs w:val="20"/>
          <w:lang w:eastAsia="en-GB"/>
        </w:rPr>
        <w:t>No animals except by prior arrangement with the Trustees.</w:t>
      </w:r>
    </w:p>
    <w:p w14:paraId="2364027E" w14:textId="77777777" w:rsidR="007872EE" w:rsidRPr="007872EE" w:rsidRDefault="007872EE" w:rsidP="007872EE">
      <w:pPr>
        <w:pStyle w:val="ListParagraph"/>
        <w:numPr>
          <w:ilvl w:val="0"/>
          <w:numId w:val="33"/>
        </w:numPr>
        <w:spacing w:after="0" w:line="240" w:lineRule="auto"/>
        <w:ind w:right="-330"/>
        <w:rPr>
          <w:rFonts w:cstheme="minorHAnsi"/>
          <w:b/>
          <w:color w:val="000000"/>
          <w:sz w:val="20"/>
          <w:szCs w:val="20"/>
          <w:lang w:eastAsia="en-GB"/>
        </w:rPr>
      </w:pPr>
      <w:r w:rsidRPr="007872EE">
        <w:rPr>
          <w:rFonts w:cstheme="minorHAnsi"/>
          <w:b/>
          <w:color w:val="000000"/>
          <w:sz w:val="20"/>
          <w:szCs w:val="20"/>
          <w:lang w:eastAsia="en-GB"/>
        </w:rPr>
        <w:t>Please use the hooks provided to hang up decorations, as damage to the walls will be charged for.</w:t>
      </w:r>
    </w:p>
    <w:p w14:paraId="00370D74" w14:textId="77777777" w:rsidR="007872EE" w:rsidRDefault="007872EE">
      <w:pPr>
        <w:spacing w:line="240" w:lineRule="auto"/>
        <w:ind w:right="-330"/>
        <w:rPr>
          <w:rFonts w:cstheme="minorHAnsi"/>
          <w:b/>
          <w:color w:val="000000"/>
          <w:sz w:val="20"/>
          <w:szCs w:val="20"/>
          <w:lang w:eastAsia="en-GB"/>
        </w:rPr>
      </w:pPr>
    </w:p>
    <w:bookmarkEnd w:id="1"/>
    <w:tbl>
      <w:tblPr>
        <w:tblStyle w:val="TableGrid"/>
        <w:tblW w:w="9016" w:type="dxa"/>
        <w:tblCellMar>
          <w:left w:w="5" w:type="dxa"/>
          <w:right w:w="5" w:type="dxa"/>
        </w:tblCellMar>
        <w:tblLook w:val="04A0" w:firstRow="1" w:lastRow="0" w:firstColumn="1" w:lastColumn="0" w:noHBand="0" w:noVBand="1"/>
      </w:tblPr>
      <w:tblGrid>
        <w:gridCol w:w="7791"/>
        <w:gridCol w:w="566"/>
        <w:gridCol w:w="659"/>
      </w:tblGrid>
      <w:tr w:rsidR="00704649" w14:paraId="4EEF7E25" w14:textId="77777777">
        <w:trPr>
          <w:trHeight w:val="20"/>
        </w:trPr>
        <w:tc>
          <w:tcPr>
            <w:tcW w:w="7791" w:type="dxa"/>
            <w:shd w:val="clear" w:color="auto" w:fill="auto"/>
          </w:tcPr>
          <w:p w14:paraId="6110DBF7" w14:textId="77777777" w:rsidR="00704649" w:rsidRDefault="00704649">
            <w:pPr>
              <w:spacing w:after="0" w:line="240" w:lineRule="auto"/>
              <w:ind w:right="-330"/>
              <w:rPr>
                <w:rFonts w:cstheme="minorHAnsi"/>
                <w:color w:val="000000"/>
                <w:sz w:val="20"/>
                <w:szCs w:val="20"/>
                <w:lang w:eastAsia="en-GB"/>
              </w:rPr>
            </w:pPr>
          </w:p>
        </w:tc>
        <w:tc>
          <w:tcPr>
            <w:tcW w:w="566" w:type="dxa"/>
            <w:shd w:val="clear" w:color="auto" w:fill="auto"/>
          </w:tcPr>
          <w:p w14:paraId="5ED3878B" w14:textId="77777777" w:rsidR="00704649" w:rsidRDefault="00072705">
            <w:pPr>
              <w:spacing w:after="0" w:line="240" w:lineRule="auto"/>
              <w:ind w:right="-330"/>
              <w:rPr>
                <w:b/>
                <w:bCs/>
                <w:color w:val="000000" w:themeColor="text1"/>
                <w:sz w:val="20"/>
                <w:szCs w:val="20"/>
                <w:lang w:eastAsia="en-GB"/>
              </w:rPr>
            </w:pPr>
            <w:r>
              <w:rPr>
                <w:b/>
                <w:bCs/>
                <w:color w:val="000000" w:themeColor="text1"/>
                <w:sz w:val="20"/>
                <w:szCs w:val="20"/>
                <w:lang w:eastAsia="en-GB"/>
              </w:rPr>
              <w:t>Yes</w:t>
            </w:r>
          </w:p>
        </w:tc>
        <w:tc>
          <w:tcPr>
            <w:tcW w:w="659" w:type="dxa"/>
            <w:shd w:val="clear" w:color="auto" w:fill="auto"/>
          </w:tcPr>
          <w:p w14:paraId="7403C027" w14:textId="77777777" w:rsidR="00704649" w:rsidRDefault="00072705">
            <w:pPr>
              <w:spacing w:after="0" w:line="240" w:lineRule="auto"/>
              <w:ind w:right="-330"/>
              <w:rPr>
                <w:b/>
                <w:bCs/>
                <w:color w:val="000000" w:themeColor="text1"/>
                <w:sz w:val="20"/>
                <w:szCs w:val="20"/>
                <w:lang w:eastAsia="en-GB"/>
              </w:rPr>
            </w:pPr>
            <w:r>
              <w:rPr>
                <w:b/>
                <w:bCs/>
                <w:color w:val="000000" w:themeColor="text1"/>
                <w:sz w:val="20"/>
                <w:szCs w:val="20"/>
                <w:lang w:eastAsia="en-GB"/>
              </w:rPr>
              <w:t>No</w:t>
            </w:r>
          </w:p>
        </w:tc>
      </w:tr>
      <w:tr w:rsidR="00704649" w14:paraId="1F7806F1" w14:textId="77777777">
        <w:trPr>
          <w:trHeight w:val="20"/>
        </w:trPr>
        <w:tc>
          <w:tcPr>
            <w:tcW w:w="7791" w:type="dxa"/>
            <w:shd w:val="clear" w:color="auto" w:fill="auto"/>
          </w:tcPr>
          <w:p w14:paraId="54C73386" w14:textId="77777777" w:rsidR="00704649" w:rsidRDefault="00072705">
            <w:pPr>
              <w:pStyle w:val="ListParagraph"/>
              <w:numPr>
                <w:ilvl w:val="0"/>
                <w:numId w:val="10"/>
              </w:numPr>
              <w:spacing w:after="0" w:line="240" w:lineRule="auto"/>
              <w:ind w:right="-330"/>
              <w:rPr>
                <w:rFonts w:cstheme="minorHAnsi"/>
                <w:color w:val="000000"/>
                <w:sz w:val="20"/>
                <w:szCs w:val="20"/>
                <w:lang w:eastAsia="en-GB"/>
              </w:rPr>
            </w:pPr>
            <w:permStart w:id="1203797452" w:edGrp="everyone" w:colFirst="1" w:colLast="1"/>
            <w:permStart w:id="1871927070" w:edGrp="everyone" w:colFirst="2" w:colLast="2"/>
            <w:r>
              <w:rPr>
                <w:rFonts w:cstheme="minorHAnsi"/>
                <w:color w:val="000000"/>
                <w:sz w:val="20"/>
                <w:szCs w:val="20"/>
                <w:lang w:eastAsia="en-GB"/>
              </w:rPr>
              <w:t>Will alcohol be sold?</w:t>
            </w:r>
          </w:p>
          <w:p w14:paraId="79106C99" w14:textId="77777777" w:rsidR="00704649" w:rsidRDefault="00072705">
            <w:pPr>
              <w:spacing w:after="0" w:line="240" w:lineRule="auto"/>
              <w:rPr>
                <w:rFonts w:cstheme="minorHAnsi"/>
                <w:color w:val="000000"/>
                <w:sz w:val="20"/>
                <w:szCs w:val="20"/>
                <w:lang w:eastAsia="en-GB"/>
              </w:rPr>
            </w:pPr>
            <w:r>
              <w:rPr>
                <w:rFonts w:cstheme="minorHAnsi"/>
                <w:b/>
                <w:color w:val="000000"/>
                <w:sz w:val="20"/>
                <w:szCs w:val="20"/>
                <w:lang w:eastAsia="en-GB"/>
              </w:rPr>
              <w:t xml:space="preserve">If yes, you will need permission from MVH prior to applying for a licence (TEN) (Appendix 1). </w:t>
            </w:r>
            <w:r>
              <w:rPr>
                <w:rFonts w:cstheme="minorHAnsi"/>
                <w:sz w:val="20"/>
                <w:szCs w:val="20"/>
              </w:rPr>
              <w:t>Failure to do so may result in cancellation of the hiring without compensation because there is a limit on the number of TENs that can be granted annually for any premises. Lack of co-operation could affect future fundraising by MVH and local voluntary organisations.</w:t>
            </w:r>
          </w:p>
        </w:tc>
        <w:tc>
          <w:tcPr>
            <w:tcW w:w="566" w:type="dxa"/>
            <w:shd w:val="clear" w:color="auto" w:fill="auto"/>
          </w:tcPr>
          <w:p w14:paraId="06233062" w14:textId="77777777" w:rsidR="00704649" w:rsidRDefault="00704649">
            <w:pPr>
              <w:spacing w:after="0" w:line="240" w:lineRule="auto"/>
              <w:ind w:right="-330"/>
              <w:rPr>
                <w:rFonts w:cstheme="minorHAnsi"/>
                <w:b/>
                <w:color w:val="000000"/>
                <w:sz w:val="20"/>
                <w:szCs w:val="20"/>
                <w:lang w:eastAsia="en-GB"/>
              </w:rPr>
            </w:pPr>
          </w:p>
        </w:tc>
        <w:tc>
          <w:tcPr>
            <w:tcW w:w="659" w:type="dxa"/>
            <w:shd w:val="clear" w:color="auto" w:fill="auto"/>
          </w:tcPr>
          <w:p w14:paraId="0F03CA64" w14:textId="77777777" w:rsidR="00704649" w:rsidRDefault="00704649">
            <w:pPr>
              <w:spacing w:after="0" w:line="240" w:lineRule="auto"/>
              <w:ind w:right="-330"/>
              <w:rPr>
                <w:rFonts w:cstheme="minorHAnsi"/>
                <w:b/>
                <w:color w:val="000000"/>
                <w:sz w:val="20"/>
                <w:szCs w:val="20"/>
                <w:lang w:eastAsia="en-GB"/>
              </w:rPr>
            </w:pPr>
          </w:p>
        </w:tc>
      </w:tr>
      <w:tr w:rsidR="00704649" w14:paraId="5D674374" w14:textId="77777777">
        <w:trPr>
          <w:trHeight w:val="20"/>
        </w:trPr>
        <w:tc>
          <w:tcPr>
            <w:tcW w:w="7791" w:type="dxa"/>
            <w:shd w:val="clear" w:color="auto" w:fill="auto"/>
          </w:tcPr>
          <w:p w14:paraId="5AAF1042" w14:textId="77777777" w:rsidR="00704649" w:rsidRDefault="00072705">
            <w:pPr>
              <w:pStyle w:val="ListParagraph"/>
              <w:numPr>
                <w:ilvl w:val="0"/>
                <w:numId w:val="10"/>
              </w:numPr>
              <w:spacing w:after="0" w:line="240" w:lineRule="auto"/>
              <w:rPr>
                <w:rFonts w:cstheme="minorHAnsi"/>
                <w:color w:val="000000"/>
                <w:sz w:val="20"/>
                <w:szCs w:val="20"/>
                <w:lang w:eastAsia="en-GB"/>
              </w:rPr>
            </w:pPr>
            <w:permStart w:id="1375803515" w:edGrp="everyone" w:colFirst="1" w:colLast="1"/>
            <w:permStart w:id="169227981" w:edGrp="everyone" w:colFirst="2" w:colLast="2"/>
            <w:permEnd w:id="1203797452"/>
            <w:permEnd w:id="1871927070"/>
            <w:r>
              <w:rPr>
                <w:rFonts w:cstheme="minorHAnsi"/>
                <w:color w:val="000000"/>
                <w:sz w:val="20"/>
                <w:szCs w:val="20"/>
                <w:lang w:eastAsia="en-GB"/>
              </w:rPr>
              <w:t xml:space="preserve"> Is the hire for commercial use?</w:t>
            </w:r>
          </w:p>
          <w:p w14:paraId="090FA379" w14:textId="77777777" w:rsidR="00704649" w:rsidRDefault="00072705">
            <w:pPr>
              <w:spacing w:after="0" w:line="240" w:lineRule="auto"/>
              <w:rPr>
                <w:rFonts w:cstheme="minorHAnsi"/>
                <w:color w:val="000000"/>
                <w:sz w:val="20"/>
                <w:szCs w:val="20"/>
                <w:lang w:eastAsia="en-GB"/>
              </w:rPr>
            </w:pPr>
            <w:r>
              <w:rPr>
                <w:rFonts w:cstheme="minorHAnsi"/>
                <w:color w:val="000000"/>
                <w:sz w:val="20"/>
                <w:szCs w:val="20"/>
                <w:lang w:eastAsia="en-GB"/>
              </w:rPr>
              <w:t>If yes, please note the following conditions:</w:t>
            </w:r>
          </w:p>
          <w:p w14:paraId="37FF1739" w14:textId="77777777" w:rsidR="00704649" w:rsidRDefault="00072705">
            <w:pPr>
              <w:spacing w:after="0" w:line="240" w:lineRule="auto"/>
              <w:rPr>
                <w:rFonts w:cstheme="minorHAnsi"/>
                <w:color w:val="000000"/>
                <w:sz w:val="20"/>
                <w:szCs w:val="20"/>
                <w:lang w:eastAsia="en-GB"/>
              </w:rPr>
            </w:pPr>
            <w:r>
              <w:rPr>
                <w:rFonts w:cstheme="minorHAnsi"/>
                <w:color w:val="000000"/>
                <w:sz w:val="20"/>
                <w:szCs w:val="20"/>
                <w:lang w:eastAsia="en-GB"/>
              </w:rPr>
              <w:t>Village Halls are usually held on strict trusts with the Charity Commission for the purposes of a Village Hall.  MVH is bound to ensure that it is administered in accordance with those trusts.  Accordingly MVH is bound to preserve and hereby reserves the right to terminate this Agreement by not less than 7 days’ notice in writing to the Hirer in the event of the Hall being required on the same date/time for the fulfilment of its charitable purposes.</w:t>
            </w:r>
          </w:p>
          <w:p w14:paraId="502ABD5F" w14:textId="77777777" w:rsidR="00704649" w:rsidRDefault="00072705">
            <w:pPr>
              <w:spacing w:after="0" w:line="240" w:lineRule="auto"/>
              <w:rPr>
                <w:rFonts w:cstheme="minorHAnsi"/>
                <w:color w:val="000000"/>
                <w:sz w:val="20"/>
                <w:szCs w:val="20"/>
                <w:lang w:eastAsia="en-GB"/>
              </w:rPr>
            </w:pPr>
            <w:r>
              <w:rPr>
                <w:rFonts w:cstheme="minorHAnsi"/>
                <w:color w:val="000000"/>
                <w:sz w:val="20"/>
                <w:szCs w:val="20"/>
                <w:lang w:eastAsia="en-GB"/>
              </w:rPr>
              <w:t>In the event of such termination by MVH, MVH shall refund to the Hirer all monies paid by the Hirer to MVH.  MVH shall not however be liable to make any further payment to the Hirer in respect of expenses, costs or losses incurred directly or indirectly by the Hirer in relation to the termination</w:t>
            </w:r>
            <w:r>
              <w:rPr>
                <w:rFonts w:cstheme="minorHAnsi"/>
                <w:sz w:val="20"/>
                <w:szCs w:val="20"/>
              </w:rPr>
              <w:t>.</w:t>
            </w:r>
          </w:p>
        </w:tc>
        <w:tc>
          <w:tcPr>
            <w:tcW w:w="566" w:type="dxa"/>
            <w:shd w:val="clear" w:color="auto" w:fill="auto"/>
          </w:tcPr>
          <w:p w14:paraId="12AFD349" w14:textId="77777777" w:rsidR="00704649" w:rsidRDefault="00704649">
            <w:pPr>
              <w:spacing w:after="0" w:line="240" w:lineRule="auto"/>
              <w:ind w:right="-330"/>
              <w:rPr>
                <w:rFonts w:cstheme="minorHAnsi"/>
                <w:b/>
                <w:color w:val="000000"/>
                <w:sz w:val="20"/>
                <w:szCs w:val="20"/>
                <w:lang w:eastAsia="en-GB"/>
              </w:rPr>
            </w:pPr>
          </w:p>
        </w:tc>
        <w:tc>
          <w:tcPr>
            <w:tcW w:w="659" w:type="dxa"/>
            <w:shd w:val="clear" w:color="auto" w:fill="auto"/>
          </w:tcPr>
          <w:p w14:paraId="7E494EF7" w14:textId="77777777" w:rsidR="00704649" w:rsidRDefault="00704649">
            <w:pPr>
              <w:spacing w:after="0" w:line="240" w:lineRule="auto"/>
              <w:ind w:right="-330"/>
              <w:rPr>
                <w:rFonts w:cstheme="minorHAnsi"/>
                <w:b/>
                <w:color w:val="000000"/>
                <w:sz w:val="20"/>
                <w:szCs w:val="20"/>
                <w:lang w:eastAsia="en-GB"/>
              </w:rPr>
            </w:pPr>
          </w:p>
        </w:tc>
      </w:tr>
      <w:permEnd w:id="1375803515"/>
      <w:permEnd w:id="169227981"/>
    </w:tbl>
    <w:p w14:paraId="5D939E5E" w14:textId="77777777" w:rsidR="00704649" w:rsidRDefault="00704649">
      <w:pPr>
        <w:spacing w:after="0" w:line="240" w:lineRule="auto"/>
        <w:ind w:left="360" w:right="-330"/>
        <w:jc w:val="both"/>
        <w:rPr>
          <w:rFonts w:cstheme="minorHAnsi"/>
          <w:bCs/>
          <w:sz w:val="20"/>
          <w:szCs w:val="20"/>
        </w:rPr>
      </w:pPr>
    </w:p>
    <w:p w14:paraId="032F6534" w14:textId="77777777" w:rsidR="00704649" w:rsidRDefault="00704649">
      <w:pPr>
        <w:spacing w:after="0" w:line="240" w:lineRule="auto"/>
        <w:ind w:left="360" w:right="-330"/>
        <w:jc w:val="both"/>
        <w:rPr>
          <w:rFonts w:cstheme="minorHAnsi"/>
          <w:bCs/>
          <w:sz w:val="20"/>
          <w:szCs w:val="20"/>
        </w:rPr>
      </w:pPr>
    </w:p>
    <w:p w14:paraId="4C4A2254" w14:textId="77777777" w:rsidR="00704649" w:rsidRDefault="00072705">
      <w:pPr>
        <w:rPr>
          <w:rFonts w:cstheme="minorHAnsi"/>
          <w:bCs/>
          <w:sz w:val="20"/>
          <w:szCs w:val="20"/>
        </w:rPr>
      </w:pPr>
      <w:r>
        <w:br w:type="page"/>
      </w:r>
    </w:p>
    <w:p w14:paraId="5313D153" w14:textId="264E7757" w:rsidR="00704649" w:rsidRDefault="00072705" w:rsidP="00C022B6">
      <w:pPr>
        <w:rPr>
          <w:rFonts w:cstheme="minorHAnsi"/>
          <w:bCs/>
          <w:sz w:val="20"/>
          <w:szCs w:val="20"/>
        </w:rPr>
      </w:pPr>
      <w:r>
        <w:rPr>
          <w:rFonts w:cstheme="minorHAnsi"/>
          <w:bCs/>
          <w:sz w:val="20"/>
          <w:szCs w:val="20"/>
        </w:rPr>
        <w:lastRenderedPageBreak/>
        <w:t>MVH has a Premises Licence authorising the following regulated entertainment and licensable activities at the times indicated.  Please indicate which licensable activities will take place at your event</w:t>
      </w:r>
      <w:r w:rsidR="00C022B6">
        <w:rPr>
          <w:rFonts w:cstheme="minorHAnsi"/>
          <w:bCs/>
          <w:sz w:val="20"/>
          <w:szCs w:val="20"/>
        </w:rPr>
        <w:t xml:space="preserve">. </w:t>
      </w:r>
      <w:r w:rsidR="00C022B6">
        <w:rPr>
          <w:sz w:val="20"/>
          <w:szCs w:val="20"/>
        </w:rPr>
        <w:t>Please indicate which licensable activities will take place at your event. If none apply leave blank but please make sure section 1.1 describes your activity clearly.</w:t>
      </w:r>
    </w:p>
    <w:tbl>
      <w:tblPr>
        <w:tblW w:w="9275" w:type="dxa"/>
        <w:tblInd w:w="348" w:type="dxa"/>
        <w:tblLook w:val="0000" w:firstRow="0" w:lastRow="0" w:firstColumn="0" w:lastColumn="0" w:noHBand="0" w:noVBand="0"/>
      </w:tblPr>
      <w:tblGrid>
        <w:gridCol w:w="3480"/>
        <w:gridCol w:w="979"/>
        <w:gridCol w:w="3690"/>
        <w:gridCol w:w="1126"/>
      </w:tblGrid>
      <w:tr w:rsidR="00704649" w14:paraId="0D5691FE" w14:textId="77777777" w:rsidTr="00C775EE">
        <w:trPr>
          <w:trHeight w:val="227"/>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3A5241B5" w14:textId="77777777" w:rsidR="00704649" w:rsidRDefault="00072705">
            <w:pPr>
              <w:ind w:right="-330"/>
              <w:jc w:val="both"/>
              <w:rPr>
                <w:rFonts w:cstheme="minorHAnsi"/>
                <w:b/>
                <w:bCs/>
                <w:sz w:val="20"/>
                <w:szCs w:val="20"/>
              </w:rPr>
            </w:pPr>
            <w:r>
              <w:rPr>
                <w:rFonts w:cstheme="minorHAnsi"/>
                <w:b/>
                <w:bCs/>
                <w:sz w:val="20"/>
                <w:szCs w:val="20"/>
              </w:rPr>
              <w:t>Activity</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0AF8D75" w14:textId="77777777" w:rsidR="00704649" w:rsidRDefault="00072705">
            <w:pPr>
              <w:ind w:right="-330"/>
              <w:rPr>
                <w:rFonts w:cstheme="minorHAnsi"/>
                <w:b/>
                <w:bCs/>
                <w:sz w:val="20"/>
                <w:szCs w:val="20"/>
              </w:rPr>
            </w:pPr>
            <w:r>
              <w:rPr>
                <w:rFonts w:cstheme="minorHAnsi"/>
                <w:b/>
                <w:bCs/>
                <w:sz w:val="20"/>
                <w:szCs w:val="20"/>
              </w:rPr>
              <w:t xml:space="preserve">The Hall is licensed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9D266AB" w14:textId="77777777" w:rsidR="00704649" w:rsidRDefault="00072705" w:rsidP="00C022B6">
            <w:pPr>
              <w:spacing w:after="0"/>
              <w:ind w:right="-330"/>
              <w:jc w:val="both"/>
              <w:rPr>
                <w:rFonts w:cstheme="minorHAnsi"/>
                <w:b/>
                <w:bCs/>
                <w:sz w:val="20"/>
                <w:szCs w:val="20"/>
              </w:rPr>
            </w:pPr>
            <w:r>
              <w:rPr>
                <w:rFonts w:cstheme="minorHAnsi"/>
                <w:b/>
                <w:bCs/>
                <w:sz w:val="20"/>
                <w:szCs w:val="20"/>
              </w:rPr>
              <w:t>Times for which the activity is</w:t>
            </w:r>
          </w:p>
          <w:p w14:paraId="47B98B8F" w14:textId="77777777" w:rsidR="00704649" w:rsidRDefault="00072705" w:rsidP="00C022B6">
            <w:pPr>
              <w:spacing w:after="0"/>
              <w:ind w:right="-330"/>
              <w:jc w:val="both"/>
              <w:rPr>
                <w:rFonts w:cstheme="minorHAnsi"/>
                <w:bCs/>
                <w:sz w:val="20"/>
                <w:szCs w:val="20"/>
              </w:rPr>
            </w:pPr>
            <w:r>
              <w:rPr>
                <w:rFonts w:cstheme="minorHAnsi"/>
                <w:b/>
                <w:bCs/>
                <w:sz w:val="20"/>
                <w:szCs w:val="20"/>
              </w:rPr>
              <w:t>licensed</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342BBF4C" w14:textId="77777777" w:rsidR="00704649" w:rsidRDefault="00072705">
            <w:pPr>
              <w:ind w:right="-330"/>
              <w:rPr>
                <w:rFonts w:cstheme="minorHAnsi"/>
                <w:b/>
                <w:bCs/>
                <w:sz w:val="20"/>
                <w:szCs w:val="20"/>
              </w:rPr>
            </w:pPr>
            <w:r>
              <w:rPr>
                <w:rFonts w:cstheme="minorHAnsi"/>
                <w:b/>
                <w:bCs/>
                <w:sz w:val="20"/>
                <w:szCs w:val="20"/>
              </w:rPr>
              <w:t>Indicate activities to take place at your event</w:t>
            </w:r>
          </w:p>
        </w:tc>
      </w:tr>
      <w:tr w:rsidR="00704649" w14:paraId="007482AE"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4D2B6669" w14:textId="77777777" w:rsidR="00704649" w:rsidRDefault="00704649">
            <w:pPr>
              <w:ind w:right="-330"/>
              <w:rPr>
                <w:rFonts w:cstheme="minorHAnsi"/>
                <w:sz w:val="20"/>
                <w:szCs w:val="20"/>
              </w:rPr>
            </w:pPr>
            <w:permStart w:id="258675389" w:edGrp="everyone" w:colFirst="3" w:colLast="3"/>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5049946" w14:textId="77777777" w:rsidR="00704649" w:rsidRDefault="00704649">
            <w:pPr>
              <w:ind w:right="-330"/>
              <w:jc w:val="center"/>
              <w:rPr>
                <w:rFonts w:cstheme="minorHAnsi"/>
                <w:sz w:val="20"/>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C78BEB6" w14:textId="77777777" w:rsidR="00704649" w:rsidRDefault="00072705">
            <w:pPr>
              <w:ind w:right="-330"/>
              <w:jc w:val="both"/>
              <w:rPr>
                <w:rFonts w:cstheme="minorHAnsi"/>
                <w:sz w:val="20"/>
                <w:szCs w:val="20"/>
              </w:rPr>
            </w:pPr>
            <w:r>
              <w:rPr>
                <w:rFonts w:cstheme="minorHAnsi"/>
                <w:bCs/>
                <w:sz w:val="20"/>
                <w:szCs w:val="20"/>
              </w:rPr>
              <w:t>Mon – Sat                Sunday</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6F39335E" w14:textId="4A724C0B" w:rsidR="00704649" w:rsidRDefault="00704649">
            <w:pPr>
              <w:ind w:right="-330"/>
              <w:jc w:val="both"/>
              <w:rPr>
                <w:rFonts w:cstheme="minorHAnsi"/>
                <w:sz w:val="20"/>
                <w:szCs w:val="20"/>
              </w:rPr>
            </w:pPr>
          </w:p>
        </w:tc>
      </w:tr>
      <w:tr w:rsidR="00704649" w14:paraId="31B00438"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10C6057C" w14:textId="77777777" w:rsidR="00704649" w:rsidRPr="00C775EE" w:rsidRDefault="00072705" w:rsidP="00C775EE">
            <w:pPr>
              <w:spacing w:after="0" w:line="240" w:lineRule="auto"/>
              <w:jc w:val="both"/>
              <w:rPr>
                <w:rFonts w:cs="Calibri"/>
                <w:sz w:val="20"/>
                <w:szCs w:val="20"/>
              </w:rPr>
            </w:pPr>
            <w:permStart w:id="1853699001" w:edGrp="everyone" w:colFirst="3" w:colLast="3"/>
            <w:permEnd w:id="258675389"/>
            <w:r w:rsidRPr="00C775EE">
              <w:rPr>
                <w:rFonts w:cs="Calibri"/>
                <w:sz w:val="20"/>
                <w:szCs w:val="20"/>
              </w:rPr>
              <w:t>a. The performance of plays</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7CD2956"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4B78B91" w14:textId="77777777" w:rsidR="00704649" w:rsidRPr="00C775EE" w:rsidRDefault="00072705" w:rsidP="00C775EE">
            <w:pPr>
              <w:spacing w:after="0" w:line="240" w:lineRule="auto"/>
              <w:jc w:val="both"/>
              <w:rPr>
                <w:rFonts w:cs="Calibri"/>
                <w:sz w:val="20"/>
                <w:szCs w:val="20"/>
              </w:rPr>
            </w:pPr>
            <w:r w:rsidRPr="00C775EE">
              <w:rPr>
                <w:rFonts w:cs="Calibri"/>
                <w:sz w:val="20"/>
                <w:szCs w:val="20"/>
              </w:rPr>
              <w:t>09.00 – 00.00         12.00 – 22.30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0072082B" w14:textId="77777777" w:rsidR="00704649" w:rsidRDefault="00704649">
            <w:pPr>
              <w:ind w:right="-330"/>
              <w:jc w:val="both"/>
              <w:rPr>
                <w:rFonts w:cstheme="minorHAnsi"/>
                <w:sz w:val="20"/>
                <w:szCs w:val="20"/>
              </w:rPr>
            </w:pPr>
          </w:p>
        </w:tc>
      </w:tr>
      <w:tr w:rsidR="00704649" w14:paraId="1DE08FDD"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489EA914" w14:textId="77777777" w:rsidR="00704649" w:rsidRPr="00C775EE" w:rsidRDefault="00072705" w:rsidP="00C775EE">
            <w:pPr>
              <w:spacing w:after="0" w:line="240" w:lineRule="auto"/>
              <w:jc w:val="both"/>
              <w:rPr>
                <w:rFonts w:cs="Calibri"/>
                <w:sz w:val="20"/>
                <w:szCs w:val="20"/>
              </w:rPr>
            </w:pPr>
            <w:permStart w:id="983438278" w:edGrp="everyone" w:colFirst="3" w:colLast="3"/>
            <w:permEnd w:id="1853699001"/>
            <w:r w:rsidRPr="00C775EE">
              <w:rPr>
                <w:rFonts w:cs="Calibri"/>
                <w:sz w:val="20"/>
                <w:szCs w:val="20"/>
              </w:rPr>
              <w:t>b. The exhibition of films</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9C951F7"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B5A2136" w14:textId="77777777" w:rsidR="00704649" w:rsidRPr="00C775EE" w:rsidRDefault="00072705" w:rsidP="00C775EE">
            <w:pPr>
              <w:spacing w:after="0" w:line="240" w:lineRule="auto"/>
              <w:jc w:val="both"/>
              <w:rPr>
                <w:rFonts w:cs="Calibri"/>
                <w:sz w:val="20"/>
                <w:szCs w:val="20"/>
              </w:rPr>
            </w:pPr>
            <w:r w:rsidRPr="00C775EE">
              <w:rPr>
                <w:rFonts w:cs="Calibri"/>
                <w:sz w:val="20"/>
                <w:szCs w:val="20"/>
              </w:rPr>
              <w:t>09.00 – 00.00         12.00 – 22.30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1BB8DC1A" w14:textId="77777777" w:rsidR="00704649" w:rsidRDefault="00704649">
            <w:pPr>
              <w:ind w:right="-330"/>
              <w:jc w:val="both"/>
              <w:rPr>
                <w:rFonts w:cstheme="minorHAnsi"/>
                <w:sz w:val="20"/>
                <w:szCs w:val="20"/>
              </w:rPr>
            </w:pPr>
          </w:p>
        </w:tc>
      </w:tr>
      <w:tr w:rsidR="00704649" w14:paraId="768E7BD4"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4AFBD086" w14:textId="77777777" w:rsidR="00704649" w:rsidRPr="00C775EE" w:rsidRDefault="00072705" w:rsidP="00C775EE">
            <w:pPr>
              <w:spacing w:after="0" w:line="240" w:lineRule="auto"/>
              <w:jc w:val="both"/>
              <w:rPr>
                <w:rFonts w:cs="Calibri"/>
                <w:sz w:val="20"/>
                <w:szCs w:val="20"/>
              </w:rPr>
            </w:pPr>
            <w:permStart w:id="268729585" w:edGrp="everyone" w:colFirst="3" w:colLast="3"/>
            <w:permEnd w:id="983438278"/>
            <w:r w:rsidRPr="00C775EE">
              <w:rPr>
                <w:rFonts w:cs="Calibri"/>
                <w:sz w:val="20"/>
                <w:szCs w:val="20"/>
              </w:rPr>
              <w:t xml:space="preserve">c. Indoor sporting events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397B8A35"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371F1D0" w14:textId="77777777" w:rsidR="00704649" w:rsidRPr="00C775EE" w:rsidRDefault="00072705" w:rsidP="00C775EE">
            <w:pPr>
              <w:spacing w:after="0" w:line="240" w:lineRule="auto"/>
              <w:jc w:val="both"/>
              <w:rPr>
                <w:rFonts w:cs="Calibri"/>
                <w:sz w:val="20"/>
                <w:szCs w:val="20"/>
              </w:rPr>
            </w:pPr>
            <w:r w:rsidRPr="00C775EE">
              <w:rPr>
                <w:rFonts w:cs="Calibri"/>
                <w:sz w:val="20"/>
                <w:szCs w:val="20"/>
              </w:rPr>
              <w:t>09.00 – 00.00         09.00 – 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55569B3E" w14:textId="77777777" w:rsidR="00704649" w:rsidRDefault="00704649">
            <w:pPr>
              <w:ind w:right="-330"/>
              <w:jc w:val="both"/>
              <w:rPr>
                <w:rFonts w:cstheme="minorHAnsi"/>
                <w:sz w:val="20"/>
                <w:szCs w:val="20"/>
              </w:rPr>
            </w:pPr>
          </w:p>
        </w:tc>
      </w:tr>
      <w:tr w:rsidR="00704649" w14:paraId="3A9AE6BC"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533159D8" w14:textId="77777777" w:rsidR="00704649" w:rsidRPr="00C775EE" w:rsidRDefault="00072705" w:rsidP="00C775EE">
            <w:pPr>
              <w:spacing w:after="0" w:line="240" w:lineRule="auto"/>
              <w:jc w:val="both"/>
              <w:rPr>
                <w:rFonts w:cs="Calibri"/>
                <w:sz w:val="20"/>
                <w:szCs w:val="20"/>
              </w:rPr>
            </w:pPr>
            <w:permStart w:id="1570186094" w:edGrp="everyone" w:colFirst="3" w:colLast="3"/>
            <w:permEnd w:id="268729585"/>
            <w:r w:rsidRPr="00C775EE">
              <w:rPr>
                <w:rFonts w:cs="Calibri"/>
                <w:sz w:val="20"/>
                <w:szCs w:val="20"/>
              </w:rPr>
              <w:t>d. Boxing or wrestling entertainment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2750879D" w14:textId="77777777" w:rsidR="00704649" w:rsidRPr="00C775EE" w:rsidRDefault="00072705" w:rsidP="00C775EE">
            <w:pPr>
              <w:spacing w:after="0" w:line="240" w:lineRule="auto"/>
              <w:jc w:val="both"/>
              <w:rPr>
                <w:rFonts w:cs="Calibri"/>
                <w:sz w:val="20"/>
                <w:szCs w:val="20"/>
              </w:rPr>
            </w:pPr>
            <w:r w:rsidRPr="00C775EE">
              <w:rPr>
                <w:rFonts w:cs="Calibri"/>
                <w:sz w:val="20"/>
                <w:szCs w:val="20"/>
              </w:rPr>
              <w:t>No</w:t>
            </w:r>
          </w:p>
        </w:tc>
        <w:tc>
          <w:tcPr>
            <w:tcW w:w="36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76F6B33" w14:textId="77777777" w:rsidR="00704649" w:rsidRPr="00C775EE" w:rsidRDefault="00704649" w:rsidP="00C775EE">
            <w:pPr>
              <w:spacing w:after="0" w:line="240" w:lineRule="auto"/>
              <w:jc w:val="both"/>
              <w:rPr>
                <w:rFonts w:cs="Calibri"/>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68706335" w14:textId="77777777" w:rsidR="00704649" w:rsidRDefault="00704649">
            <w:pPr>
              <w:ind w:right="-330"/>
              <w:jc w:val="both"/>
              <w:rPr>
                <w:rFonts w:cstheme="minorHAnsi"/>
                <w:color w:val="000000" w:themeColor="text1"/>
                <w:sz w:val="20"/>
                <w:szCs w:val="20"/>
                <w:highlight w:val="black"/>
              </w:rPr>
            </w:pPr>
          </w:p>
        </w:tc>
      </w:tr>
      <w:tr w:rsidR="00704649" w14:paraId="14D1127A"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63928526" w14:textId="77777777" w:rsidR="00704649" w:rsidRPr="00C775EE" w:rsidRDefault="00072705" w:rsidP="00C775EE">
            <w:pPr>
              <w:spacing w:after="0" w:line="240" w:lineRule="auto"/>
              <w:jc w:val="both"/>
              <w:rPr>
                <w:rFonts w:cs="Calibri"/>
                <w:sz w:val="20"/>
                <w:szCs w:val="20"/>
              </w:rPr>
            </w:pPr>
            <w:permStart w:id="805513629" w:edGrp="everyone" w:colFirst="3" w:colLast="3"/>
            <w:permEnd w:id="1570186094"/>
            <w:r w:rsidRPr="00C775EE">
              <w:rPr>
                <w:rFonts w:cs="Calibri"/>
                <w:sz w:val="20"/>
                <w:szCs w:val="20"/>
              </w:rPr>
              <w:t>e. The performance of live music</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70AEE41"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962F939" w14:textId="77777777" w:rsidR="00704649" w:rsidRPr="00C775EE" w:rsidRDefault="00072705" w:rsidP="00C775EE">
            <w:pPr>
              <w:spacing w:after="0" w:line="240" w:lineRule="auto"/>
              <w:jc w:val="both"/>
              <w:rPr>
                <w:rFonts w:cs="Calibri"/>
                <w:sz w:val="20"/>
                <w:szCs w:val="20"/>
              </w:rPr>
            </w:pPr>
            <w:r w:rsidRPr="00C775EE">
              <w:rPr>
                <w:rFonts w:cs="Calibri"/>
                <w:sz w:val="20"/>
                <w:szCs w:val="20"/>
              </w:rPr>
              <w:t>12.00 – 00.00         12.00 – 22.30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74FFCFBA" w14:textId="77777777" w:rsidR="00704649" w:rsidRDefault="00704649">
            <w:pPr>
              <w:ind w:right="-330"/>
              <w:jc w:val="both"/>
              <w:rPr>
                <w:rFonts w:cstheme="minorHAnsi"/>
                <w:sz w:val="20"/>
                <w:szCs w:val="20"/>
              </w:rPr>
            </w:pPr>
          </w:p>
        </w:tc>
      </w:tr>
      <w:tr w:rsidR="00704649" w14:paraId="1A4F8A0E"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33BE8832" w14:textId="77777777" w:rsidR="00704649" w:rsidRPr="00C775EE" w:rsidRDefault="00072705" w:rsidP="00C775EE">
            <w:pPr>
              <w:spacing w:after="0" w:line="240" w:lineRule="auto"/>
              <w:jc w:val="both"/>
              <w:rPr>
                <w:rFonts w:cs="Calibri"/>
                <w:sz w:val="20"/>
                <w:szCs w:val="20"/>
              </w:rPr>
            </w:pPr>
            <w:permStart w:id="100214806" w:edGrp="everyone" w:colFirst="3" w:colLast="3"/>
            <w:permEnd w:id="805513629"/>
            <w:r w:rsidRPr="00C775EE">
              <w:rPr>
                <w:rFonts w:cs="Calibri"/>
                <w:sz w:val="20"/>
                <w:szCs w:val="20"/>
              </w:rPr>
              <w:t>f. The playing of recorded music</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2F7BB0A5"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734728C" w14:textId="77777777" w:rsidR="00704649" w:rsidRPr="00C775EE" w:rsidRDefault="00072705" w:rsidP="00C775EE">
            <w:pPr>
              <w:spacing w:after="0" w:line="240" w:lineRule="auto"/>
              <w:jc w:val="both"/>
              <w:rPr>
                <w:rFonts w:cs="Calibri"/>
                <w:sz w:val="20"/>
                <w:szCs w:val="20"/>
              </w:rPr>
            </w:pPr>
            <w:r w:rsidRPr="00C775EE">
              <w:rPr>
                <w:rFonts w:cs="Calibri"/>
                <w:sz w:val="20"/>
                <w:szCs w:val="20"/>
              </w:rPr>
              <w:t>12.00 – 00.00         12.00 – 22.30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721B3F12" w14:textId="77777777" w:rsidR="00704649" w:rsidRDefault="00704649">
            <w:pPr>
              <w:ind w:right="-330"/>
              <w:jc w:val="both"/>
              <w:rPr>
                <w:rFonts w:cstheme="minorHAnsi"/>
                <w:sz w:val="20"/>
                <w:szCs w:val="20"/>
              </w:rPr>
            </w:pPr>
          </w:p>
        </w:tc>
      </w:tr>
      <w:tr w:rsidR="00704649" w14:paraId="7504E384" w14:textId="77777777" w:rsidTr="00C775EE">
        <w:trPr>
          <w:trHeight w:val="237"/>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786FFFF1" w14:textId="77777777" w:rsidR="00704649" w:rsidRPr="00C775EE" w:rsidRDefault="00072705" w:rsidP="00C775EE">
            <w:pPr>
              <w:spacing w:after="0" w:line="240" w:lineRule="auto"/>
              <w:jc w:val="both"/>
              <w:rPr>
                <w:rFonts w:cs="Calibri"/>
                <w:sz w:val="20"/>
                <w:szCs w:val="20"/>
              </w:rPr>
            </w:pPr>
            <w:permStart w:id="267141144" w:edGrp="everyone" w:colFirst="3" w:colLast="3"/>
            <w:permEnd w:id="100214806"/>
            <w:r w:rsidRPr="00C775EE">
              <w:rPr>
                <w:rFonts w:cs="Calibri"/>
                <w:sz w:val="20"/>
                <w:szCs w:val="20"/>
              </w:rPr>
              <w:t>g. The performance of dance</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7BBABDFA"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61722B8" w14:textId="77777777" w:rsidR="00704649" w:rsidRPr="00C775EE" w:rsidRDefault="00072705" w:rsidP="00C775EE">
            <w:pPr>
              <w:spacing w:after="0" w:line="240" w:lineRule="auto"/>
              <w:jc w:val="both"/>
              <w:rPr>
                <w:rFonts w:cs="Calibri"/>
                <w:sz w:val="20"/>
                <w:szCs w:val="20"/>
              </w:rPr>
            </w:pPr>
            <w:r w:rsidRPr="00C775EE">
              <w:rPr>
                <w:rFonts w:cs="Calibri"/>
                <w:sz w:val="20"/>
                <w:szCs w:val="20"/>
              </w:rPr>
              <w:t>12.00 – 00.00         12.00 – 22.30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009BD346" w14:textId="77777777" w:rsidR="00704649" w:rsidRDefault="00704649">
            <w:pPr>
              <w:ind w:right="-330"/>
              <w:jc w:val="both"/>
              <w:rPr>
                <w:rFonts w:cstheme="minorHAnsi"/>
                <w:sz w:val="20"/>
                <w:szCs w:val="20"/>
              </w:rPr>
            </w:pPr>
          </w:p>
        </w:tc>
      </w:tr>
      <w:tr w:rsidR="00704649" w14:paraId="3E3548B7" w14:textId="77777777" w:rsidTr="00C775EE">
        <w:trPr>
          <w:trHeight w:val="478"/>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57993CE8" w14:textId="77777777" w:rsidR="00704649" w:rsidRPr="00C775EE" w:rsidRDefault="00072705" w:rsidP="00C775EE">
            <w:pPr>
              <w:spacing w:after="0" w:line="240" w:lineRule="auto"/>
              <w:jc w:val="both"/>
              <w:rPr>
                <w:rFonts w:cs="Calibri"/>
                <w:sz w:val="20"/>
                <w:szCs w:val="20"/>
              </w:rPr>
            </w:pPr>
            <w:permStart w:id="1395199395" w:edGrp="everyone" w:colFirst="3" w:colLast="3"/>
            <w:permEnd w:id="267141144"/>
            <w:r w:rsidRPr="00C775EE">
              <w:rPr>
                <w:rFonts w:cs="Calibri"/>
                <w:sz w:val="20"/>
                <w:szCs w:val="20"/>
              </w:rPr>
              <w:t>h. Entertainments similar to those in a – g except d.</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2CC282B3"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D1CCE84" w14:textId="77777777" w:rsidR="00704649" w:rsidRPr="00C775EE" w:rsidRDefault="00072705" w:rsidP="00C775EE">
            <w:pPr>
              <w:spacing w:after="0" w:line="240" w:lineRule="auto"/>
              <w:jc w:val="both"/>
              <w:rPr>
                <w:rFonts w:cs="Calibri"/>
                <w:sz w:val="20"/>
                <w:szCs w:val="20"/>
              </w:rPr>
            </w:pPr>
            <w:r w:rsidRPr="00C775EE">
              <w:rPr>
                <w:rFonts w:cs="Calibri"/>
                <w:sz w:val="20"/>
                <w:szCs w:val="20"/>
              </w:rPr>
              <w:t>12.00 – 00.00         12.00 – 22.30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152B6E5B" w14:textId="77777777" w:rsidR="00704649" w:rsidRDefault="00704649">
            <w:pPr>
              <w:ind w:right="-330"/>
              <w:jc w:val="both"/>
              <w:rPr>
                <w:rFonts w:cstheme="minorHAnsi"/>
                <w:sz w:val="20"/>
                <w:szCs w:val="20"/>
              </w:rPr>
            </w:pPr>
          </w:p>
        </w:tc>
      </w:tr>
      <w:tr w:rsidR="00704649" w14:paraId="7AA7179B" w14:textId="77777777" w:rsidTr="00C775EE">
        <w:trPr>
          <w:trHeight w:val="176"/>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1D335C0A" w14:textId="77777777" w:rsidR="00704649" w:rsidRPr="00C775EE" w:rsidRDefault="00072705" w:rsidP="00C775EE">
            <w:pPr>
              <w:spacing w:after="0" w:line="240" w:lineRule="auto"/>
              <w:jc w:val="both"/>
              <w:rPr>
                <w:rFonts w:cs="Calibri"/>
                <w:sz w:val="20"/>
                <w:szCs w:val="20"/>
              </w:rPr>
            </w:pPr>
            <w:permStart w:id="650711158" w:edGrp="everyone" w:colFirst="3" w:colLast="3"/>
            <w:permEnd w:id="1395199395"/>
            <w:r w:rsidRPr="00C775EE">
              <w:rPr>
                <w:rFonts w:cs="Calibri"/>
                <w:sz w:val="20"/>
                <w:szCs w:val="20"/>
              </w:rPr>
              <w:t>i. Making music</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65EB104"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9B9C7F0" w14:textId="77777777" w:rsidR="00704649" w:rsidRPr="00C775EE" w:rsidRDefault="00072705" w:rsidP="00C775EE">
            <w:pPr>
              <w:spacing w:after="0" w:line="240" w:lineRule="auto"/>
              <w:jc w:val="both"/>
              <w:rPr>
                <w:rFonts w:cs="Calibri"/>
                <w:sz w:val="20"/>
                <w:szCs w:val="20"/>
              </w:rPr>
            </w:pPr>
            <w:r w:rsidRPr="00C775EE">
              <w:rPr>
                <w:rFonts w:cs="Calibri"/>
                <w:sz w:val="20"/>
                <w:szCs w:val="20"/>
              </w:rPr>
              <w:t>12.00 – 00.00         12.00 – 22.30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373801BA" w14:textId="77777777" w:rsidR="00704649" w:rsidRDefault="00704649">
            <w:pPr>
              <w:ind w:right="-330"/>
              <w:jc w:val="both"/>
              <w:rPr>
                <w:rFonts w:cstheme="minorHAnsi"/>
                <w:sz w:val="20"/>
                <w:szCs w:val="20"/>
              </w:rPr>
            </w:pPr>
          </w:p>
        </w:tc>
      </w:tr>
      <w:tr w:rsidR="00704649" w14:paraId="7E220902"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774189BE" w14:textId="77777777" w:rsidR="00704649" w:rsidRPr="00C775EE" w:rsidRDefault="00072705" w:rsidP="00C775EE">
            <w:pPr>
              <w:spacing w:after="0" w:line="240" w:lineRule="auto"/>
              <w:jc w:val="both"/>
              <w:rPr>
                <w:rFonts w:cs="Calibri"/>
                <w:sz w:val="20"/>
                <w:szCs w:val="20"/>
              </w:rPr>
            </w:pPr>
            <w:permStart w:id="697442616" w:edGrp="everyone" w:colFirst="3" w:colLast="3"/>
            <w:permEnd w:id="650711158"/>
            <w:r w:rsidRPr="00C775EE">
              <w:rPr>
                <w:rFonts w:cs="Calibri"/>
                <w:sz w:val="20"/>
                <w:szCs w:val="20"/>
              </w:rPr>
              <w:t>j. Dancing</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284E48B8"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E4876B6" w14:textId="77777777" w:rsidR="00704649" w:rsidRPr="00C775EE" w:rsidRDefault="00072705" w:rsidP="00C775EE">
            <w:pPr>
              <w:spacing w:after="0" w:line="240" w:lineRule="auto"/>
              <w:jc w:val="both"/>
              <w:rPr>
                <w:rFonts w:cs="Calibri"/>
                <w:sz w:val="20"/>
                <w:szCs w:val="20"/>
              </w:rPr>
            </w:pPr>
            <w:r w:rsidRPr="00C775EE">
              <w:rPr>
                <w:rFonts w:cs="Calibri"/>
                <w:sz w:val="20"/>
                <w:szCs w:val="20"/>
              </w:rPr>
              <w:t>12.00 – 00.00         12.00 – 22.30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1CFF02FB" w14:textId="77777777" w:rsidR="00704649" w:rsidRDefault="00704649">
            <w:pPr>
              <w:ind w:right="-330"/>
              <w:jc w:val="both"/>
              <w:rPr>
                <w:rFonts w:cstheme="minorHAnsi"/>
                <w:sz w:val="20"/>
                <w:szCs w:val="20"/>
              </w:rPr>
            </w:pPr>
          </w:p>
        </w:tc>
      </w:tr>
      <w:tr w:rsidR="00704649" w14:paraId="000E996A"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7AC089E9" w14:textId="77777777" w:rsidR="00704649" w:rsidRPr="00C775EE" w:rsidRDefault="00072705" w:rsidP="00C775EE">
            <w:pPr>
              <w:spacing w:after="0" w:line="240" w:lineRule="auto"/>
              <w:jc w:val="both"/>
              <w:rPr>
                <w:rFonts w:cs="Calibri"/>
                <w:sz w:val="20"/>
                <w:szCs w:val="20"/>
              </w:rPr>
            </w:pPr>
            <w:permStart w:id="1025114766" w:edGrp="everyone" w:colFirst="3" w:colLast="3"/>
            <w:permEnd w:id="697442616"/>
            <w:r w:rsidRPr="00C775EE">
              <w:rPr>
                <w:rFonts w:cs="Calibri"/>
                <w:sz w:val="20"/>
                <w:szCs w:val="20"/>
              </w:rPr>
              <w:t>k. Entertainment similar to those in i – j</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477796F8" w14:textId="77777777" w:rsidR="00704649" w:rsidRPr="00C775EE" w:rsidRDefault="00072705" w:rsidP="00C775EE">
            <w:pPr>
              <w:spacing w:after="0" w:line="240" w:lineRule="auto"/>
              <w:jc w:val="both"/>
              <w:rPr>
                <w:rFonts w:cs="Calibri"/>
                <w:sz w:val="20"/>
                <w:szCs w:val="20"/>
              </w:rPr>
            </w:pPr>
            <w:r w:rsidRPr="00C775EE">
              <w:rPr>
                <w:rFonts w:cs="Calibri"/>
                <w:sz w:val="20"/>
                <w:szCs w:val="20"/>
              </w:rPr>
              <w:t>Yes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1E79484" w14:textId="77777777" w:rsidR="00704649" w:rsidRPr="00C775EE" w:rsidRDefault="00072705" w:rsidP="00C775EE">
            <w:pPr>
              <w:spacing w:after="0" w:line="240" w:lineRule="auto"/>
              <w:jc w:val="both"/>
              <w:rPr>
                <w:rFonts w:cs="Calibri"/>
                <w:sz w:val="20"/>
                <w:szCs w:val="20"/>
              </w:rPr>
            </w:pPr>
            <w:r w:rsidRPr="00C775EE">
              <w:rPr>
                <w:rFonts w:cs="Calibri"/>
                <w:sz w:val="20"/>
                <w:szCs w:val="20"/>
              </w:rPr>
              <w:t>12.00 – 00.00         12.00 – 22.30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3C395F6C" w14:textId="77777777" w:rsidR="00704649" w:rsidRDefault="00704649">
            <w:pPr>
              <w:ind w:right="-330"/>
              <w:jc w:val="both"/>
              <w:rPr>
                <w:rFonts w:cstheme="minorHAnsi"/>
                <w:sz w:val="20"/>
                <w:szCs w:val="20"/>
              </w:rPr>
            </w:pPr>
          </w:p>
        </w:tc>
      </w:tr>
      <w:tr w:rsidR="00704649" w14:paraId="5EC5640A"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4B202F8E" w14:textId="77777777" w:rsidR="00704649" w:rsidRPr="00C775EE" w:rsidRDefault="00072705" w:rsidP="00C775EE">
            <w:pPr>
              <w:spacing w:after="0" w:line="240" w:lineRule="auto"/>
              <w:jc w:val="both"/>
              <w:rPr>
                <w:rFonts w:cs="Calibri"/>
                <w:sz w:val="20"/>
                <w:szCs w:val="20"/>
              </w:rPr>
            </w:pPr>
            <w:permStart w:id="1880899227" w:edGrp="everyone" w:colFirst="3" w:colLast="3"/>
            <w:permEnd w:id="1025114766"/>
            <w:r w:rsidRPr="00C775EE">
              <w:rPr>
                <w:rFonts w:cs="Calibri"/>
                <w:sz w:val="20"/>
                <w:szCs w:val="20"/>
              </w:rPr>
              <w:t>l. The provision of hot food/drink   after 11pm</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2CCD2F55" w14:textId="77777777" w:rsidR="00704649" w:rsidRPr="00C775EE" w:rsidRDefault="00072705" w:rsidP="00C775EE">
            <w:pPr>
              <w:spacing w:after="0" w:line="240" w:lineRule="auto"/>
              <w:jc w:val="both"/>
              <w:rPr>
                <w:rFonts w:cs="Calibri"/>
                <w:sz w:val="20"/>
                <w:szCs w:val="20"/>
              </w:rPr>
            </w:pPr>
            <w:r w:rsidRPr="00C775EE">
              <w:rPr>
                <w:rFonts w:cs="Calibri"/>
                <w:sz w:val="20"/>
                <w:szCs w:val="20"/>
              </w:rPr>
              <w:t>No</w:t>
            </w:r>
          </w:p>
        </w:tc>
        <w:tc>
          <w:tcPr>
            <w:tcW w:w="36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69DA1B3" w14:textId="77777777" w:rsidR="00704649" w:rsidRPr="00C775EE" w:rsidRDefault="00704649" w:rsidP="00C775EE">
            <w:pPr>
              <w:spacing w:after="0" w:line="240" w:lineRule="auto"/>
              <w:jc w:val="both"/>
              <w:rPr>
                <w:rFonts w:cs="Calibri"/>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7851375A" w14:textId="77777777" w:rsidR="00704649" w:rsidRDefault="00704649">
            <w:pPr>
              <w:ind w:right="-330"/>
              <w:jc w:val="both"/>
              <w:rPr>
                <w:rFonts w:cstheme="minorHAnsi"/>
                <w:sz w:val="20"/>
                <w:szCs w:val="20"/>
              </w:rPr>
            </w:pPr>
          </w:p>
        </w:tc>
      </w:tr>
      <w:tr w:rsidR="00704649" w14:paraId="1DF34978" w14:textId="77777777" w:rsidTr="00C775EE">
        <w:trPr>
          <w:trHeight w:val="2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559BC6A6" w14:textId="77777777" w:rsidR="00704649" w:rsidRPr="00C775EE" w:rsidRDefault="00072705" w:rsidP="00C775EE">
            <w:pPr>
              <w:spacing w:after="0" w:line="240" w:lineRule="auto"/>
              <w:jc w:val="both"/>
              <w:rPr>
                <w:rFonts w:cs="Calibri"/>
                <w:sz w:val="20"/>
                <w:szCs w:val="20"/>
              </w:rPr>
            </w:pPr>
            <w:permStart w:id="1968057549" w:edGrp="everyone" w:colFirst="3" w:colLast="3"/>
            <w:permEnd w:id="1880899227"/>
            <w:r w:rsidRPr="00C775EE">
              <w:rPr>
                <w:rFonts w:cs="Calibri"/>
                <w:sz w:val="20"/>
                <w:szCs w:val="20"/>
              </w:rPr>
              <w:t>m. The sale of alcohol</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420A12D" w14:textId="77777777" w:rsidR="00704649" w:rsidRPr="00C775EE" w:rsidRDefault="00072705" w:rsidP="00C775EE">
            <w:pPr>
              <w:spacing w:after="0" w:line="240" w:lineRule="auto"/>
              <w:jc w:val="both"/>
              <w:rPr>
                <w:rFonts w:cs="Calibri"/>
                <w:sz w:val="20"/>
                <w:szCs w:val="20"/>
              </w:rPr>
            </w:pPr>
            <w:r w:rsidRPr="00C775EE">
              <w:rPr>
                <w:rFonts w:cs="Calibri"/>
                <w:sz w:val="20"/>
                <w:szCs w:val="20"/>
              </w:rPr>
              <w:t>No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2D41125" w14:textId="77777777" w:rsidR="00704649" w:rsidRPr="00C775EE" w:rsidRDefault="00072705" w:rsidP="00C775EE">
            <w:pPr>
              <w:spacing w:after="0" w:line="240" w:lineRule="auto"/>
              <w:jc w:val="both"/>
              <w:rPr>
                <w:rFonts w:cs="Calibri"/>
                <w:b/>
                <w:bCs/>
                <w:sz w:val="20"/>
                <w:szCs w:val="20"/>
              </w:rPr>
            </w:pPr>
            <w:r w:rsidRPr="00C775EE">
              <w:rPr>
                <w:rFonts w:cs="Calibri"/>
                <w:b/>
                <w:bCs/>
                <w:sz w:val="20"/>
                <w:szCs w:val="20"/>
              </w:rPr>
              <w:t>See 1.6 above for permission to sell alcohol</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1CA26B18" w14:textId="77777777" w:rsidR="00704649" w:rsidRDefault="00704649">
            <w:pPr>
              <w:ind w:right="-330"/>
              <w:jc w:val="both"/>
              <w:rPr>
                <w:rFonts w:cstheme="minorHAnsi"/>
                <w:sz w:val="20"/>
                <w:szCs w:val="20"/>
              </w:rPr>
            </w:pPr>
          </w:p>
        </w:tc>
      </w:tr>
      <w:permEnd w:id="1968057549"/>
    </w:tbl>
    <w:p w14:paraId="19565198" w14:textId="77777777" w:rsidR="00704649" w:rsidRDefault="00704649">
      <w:pPr>
        <w:spacing w:line="240" w:lineRule="auto"/>
        <w:ind w:right="-330"/>
        <w:rPr>
          <w:rFonts w:cstheme="minorHAnsi"/>
          <w:b/>
          <w:color w:val="000000"/>
          <w:sz w:val="20"/>
          <w:szCs w:val="20"/>
          <w:lang w:eastAsia="en-GB"/>
        </w:rPr>
      </w:pPr>
    </w:p>
    <w:p w14:paraId="1F84F542" w14:textId="77777777" w:rsidR="00704649" w:rsidRDefault="00072705">
      <w:pPr>
        <w:pStyle w:val="ListParagraph"/>
        <w:numPr>
          <w:ilvl w:val="1"/>
          <w:numId w:val="9"/>
        </w:numPr>
        <w:tabs>
          <w:tab w:val="left" w:pos="426"/>
          <w:tab w:val="left" w:pos="540"/>
        </w:tabs>
        <w:spacing w:after="0" w:line="240" w:lineRule="auto"/>
        <w:ind w:left="426" w:right="-330" w:hanging="426"/>
        <w:jc w:val="both"/>
        <w:rPr>
          <w:rFonts w:cstheme="minorHAnsi"/>
          <w:sz w:val="20"/>
          <w:szCs w:val="20"/>
        </w:rPr>
      </w:pPr>
      <w:r>
        <w:rPr>
          <w:rFonts w:cstheme="minorHAnsi"/>
          <w:sz w:val="20"/>
          <w:szCs w:val="20"/>
        </w:rPr>
        <w:t>The Hirer agrees not to exceed the maximum permitted number of people per room including the organisers/performers:</w:t>
      </w:r>
    </w:p>
    <w:tbl>
      <w:tblPr>
        <w:tblStyle w:val="TableGrid"/>
        <w:tblW w:w="8656" w:type="dxa"/>
        <w:tblInd w:w="360" w:type="dxa"/>
        <w:tblLook w:val="04A0" w:firstRow="1" w:lastRow="0" w:firstColumn="1" w:lastColumn="0" w:noHBand="0" w:noVBand="1"/>
      </w:tblPr>
      <w:tblGrid>
        <w:gridCol w:w="4454"/>
        <w:gridCol w:w="1843"/>
        <w:gridCol w:w="2359"/>
      </w:tblGrid>
      <w:tr w:rsidR="00704649" w14:paraId="04065ACF" w14:textId="77777777">
        <w:tc>
          <w:tcPr>
            <w:tcW w:w="4454" w:type="dxa"/>
            <w:shd w:val="clear" w:color="auto" w:fill="auto"/>
          </w:tcPr>
          <w:p w14:paraId="4AC1B1ED" w14:textId="77777777" w:rsidR="00704649" w:rsidRDefault="00072705">
            <w:pPr>
              <w:pStyle w:val="ListParagraph"/>
              <w:spacing w:after="0" w:line="240" w:lineRule="auto"/>
              <w:ind w:left="0" w:right="-330"/>
              <w:rPr>
                <w:rFonts w:cstheme="minorHAnsi"/>
                <w:b/>
                <w:sz w:val="20"/>
                <w:szCs w:val="20"/>
              </w:rPr>
            </w:pPr>
            <w:r>
              <w:rPr>
                <w:rFonts w:cstheme="minorHAnsi"/>
                <w:b/>
                <w:sz w:val="20"/>
                <w:szCs w:val="20"/>
              </w:rPr>
              <w:t>Maximum numbers permitted when used for:</w:t>
            </w:r>
          </w:p>
        </w:tc>
        <w:tc>
          <w:tcPr>
            <w:tcW w:w="1843" w:type="dxa"/>
            <w:shd w:val="clear" w:color="auto" w:fill="auto"/>
          </w:tcPr>
          <w:p w14:paraId="03D3BFD8" w14:textId="77777777" w:rsidR="00704649" w:rsidRDefault="00072705">
            <w:pPr>
              <w:pStyle w:val="ListParagraph"/>
              <w:spacing w:after="0" w:line="240" w:lineRule="auto"/>
              <w:ind w:left="0" w:right="-330"/>
              <w:jc w:val="both"/>
              <w:rPr>
                <w:rFonts w:cstheme="minorHAnsi"/>
                <w:b/>
                <w:sz w:val="20"/>
                <w:szCs w:val="20"/>
              </w:rPr>
            </w:pPr>
            <w:r>
              <w:rPr>
                <w:rFonts w:cstheme="minorHAnsi"/>
                <w:b/>
                <w:sz w:val="20"/>
                <w:szCs w:val="20"/>
              </w:rPr>
              <w:t xml:space="preserve">Main Hall  </w:t>
            </w:r>
          </w:p>
        </w:tc>
        <w:tc>
          <w:tcPr>
            <w:tcW w:w="2359" w:type="dxa"/>
            <w:shd w:val="clear" w:color="auto" w:fill="auto"/>
          </w:tcPr>
          <w:p w14:paraId="6D7386C6" w14:textId="77777777" w:rsidR="00704649" w:rsidRDefault="00072705">
            <w:pPr>
              <w:pStyle w:val="ListParagraph"/>
              <w:spacing w:after="0" w:line="240" w:lineRule="auto"/>
              <w:ind w:left="0" w:right="-330"/>
              <w:jc w:val="both"/>
              <w:rPr>
                <w:rFonts w:cstheme="minorHAnsi"/>
                <w:b/>
                <w:sz w:val="20"/>
                <w:szCs w:val="20"/>
              </w:rPr>
            </w:pPr>
            <w:r>
              <w:rPr>
                <w:rFonts w:cstheme="minorHAnsi"/>
                <w:b/>
                <w:sz w:val="20"/>
                <w:szCs w:val="20"/>
              </w:rPr>
              <w:t>Blake Room</w:t>
            </w:r>
          </w:p>
        </w:tc>
      </w:tr>
      <w:tr w:rsidR="00704649" w14:paraId="38AF3BC8" w14:textId="77777777">
        <w:tc>
          <w:tcPr>
            <w:tcW w:w="4454" w:type="dxa"/>
            <w:shd w:val="clear" w:color="auto" w:fill="auto"/>
          </w:tcPr>
          <w:p w14:paraId="02D67ADD"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Closely seated audience</w:t>
            </w:r>
          </w:p>
        </w:tc>
        <w:tc>
          <w:tcPr>
            <w:tcW w:w="1843" w:type="dxa"/>
            <w:shd w:val="clear" w:color="auto" w:fill="auto"/>
          </w:tcPr>
          <w:p w14:paraId="79342495" w14:textId="2DFF7D5D" w:rsidR="00704649" w:rsidRDefault="00E46A1E">
            <w:pPr>
              <w:pStyle w:val="ListParagraph"/>
              <w:spacing w:after="0" w:line="240" w:lineRule="auto"/>
              <w:ind w:left="0" w:right="-330"/>
              <w:jc w:val="both"/>
              <w:rPr>
                <w:rFonts w:cstheme="minorHAnsi"/>
                <w:sz w:val="20"/>
                <w:szCs w:val="20"/>
              </w:rPr>
            </w:pPr>
            <w:commentRangeStart w:id="2"/>
            <w:r>
              <w:rPr>
                <w:rFonts w:cstheme="minorHAnsi"/>
                <w:sz w:val="20"/>
                <w:szCs w:val="20"/>
              </w:rPr>
              <w:t>19</w:t>
            </w:r>
            <w:commentRangeEnd w:id="2"/>
            <w:r>
              <w:rPr>
                <w:rStyle w:val="CommentReference"/>
                <w:rFonts w:ascii="Times New Roman" w:eastAsia="Times New Roman" w:hAnsi="Times New Roman" w:cs="Times New Roman"/>
              </w:rPr>
              <w:commentReference w:id="2"/>
            </w:r>
            <w:r w:rsidR="006702E7">
              <w:rPr>
                <w:rFonts w:cstheme="minorHAnsi"/>
                <w:sz w:val="20"/>
                <w:szCs w:val="20"/>
              </w:rPr>
              <w:t>5</w:t>
            </w:r>
            <w:r w:rsidR="00855CF4">
              <w:rPr>
                <w:rFonts w:cstheme="minorHAnsi"/>
                <w:sz w:val="20"/>
                <w:szCs w:val="20"/>
              </w:rPr>
              <w:t>*</w:t>
            </w:r>
          </w:p>
        </w:tc>
        <w:tc>
          <w:tcPr>
            <w:tcW w:w="2359" w:type="dxa"/>
            <w:shd w:val="clear" w:color="auto" w:fill="auto"/>
          </w:tcPr>
          <w:p w14:paraId="606C6017" w14:textId="3D791B3F" w:rsidR="00704649" w:rsidRDefault="00072705">
            <w:pPr>
              <w:pStyle w:val="ListParagraph"/>
              <w:spacing w:after="0" w:line="240" w:lineRule="auto"/>
              <w:ind w:left="0" w:right="-330"/>
              <w:jc w:val="both"/>
              <w:rPr>
                <w:rFonts w:cstheme="minorHAnsi"/>
                <w:sz w:val="20"/>
                <w:szCs w:val="20"/>
              </w:rPr>
            </w:pPr>
            <w:r>
              <w:rPr>
                <w:rFonts w:cstheme="minorHAnsi"/>
                <w:sz w:val="20"/>
                <w:szCs w:val="20"/>
              </w:rPr>
              <w:t>40</w:t>
            </w:r>
            <w:r w:rsidR="00855CF4">
              <w:rPr>
                <w:rFonts w:cstheme="minorHAnsi"/>
                <w:sz w:val="20"/>
                <w:szCs w:val="20"/>
              </w:rPr>
              <w:t>*</w:t>
            </w:r>
          </w:p>
        </w:tc>
      </w:tr>
      <w:tr w:rsidR="00704649" w14:paraId="140E7E46" w14:textId="77777777">
        <w:tc>
          <w:tcPr>
            <w:tcW w:w="4454" w:type="dxa"/>
            <w:shd w:val="clear" w:color="auto" w:fill="auto"/>
          </w:tcPr>
          <w:p w14:paraId="359530F0"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Dancing</w:t>
            </w:r>
          </w:p>
        </w:tc>
        <w:tc>
          <w:tcPr>
            <w:tcW w:w="1843" w:type="dxa"/>
            <w:shd w:val="clear" w:color="auto" w:fill="auto"/>
          </w:tcPr>
          <w:p w14:paraId="37833364"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180</w:t>
            </w:r>
          </w:p>
        </w:tc>
        <w:tc>
          <w:tcPr>
            <w:tcW w:w="2359" w:type="dxa"/>
            <w:shd w:val="clear" w:color="auto" w:fill="auto"/>
          </w:tcPr>
          <w:p w14:paraId="3F5752C1"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N/A</w:t>
            </w:r>
          </w:p>
        </w:tc>
      </w:tr>
      <w:tr w:rsidR="00704649" w14:paraId="185C75D2" w14:textId="77777777">
        <w:tc>
          <w:tcPr>
            <w:tcW w:w="4454" w:type="dxa"/>
            <w:shd w:val="clear" w:color="auto" w:fill="auto"/>
          </w:tcPr>
          <w:p w14:paraId="0B0EF3D6"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Seated at tables</w:t>
            </w:r>
          </w:p>
        </w:tc>
        <w:tc>
          <w:tcPr>
            <w:tcW w:w="1843" w:type="dxa"/>
            <w:shd w:val="clear" w:color="auto" w:fill="auto"/>
          </w:tcPr>
          <w:p w14:paraId="57AD1941"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90</w:t>
            </w:r>
          </w:p>
        </w:tc>
        <w:tc>
          <w:tcPr>
            <w:tcW w:w="2359" w:type="dxa"/>
            <w:shd w:val="clear" w:color="auto" w:fill="auto"/>
          </w:tcPr>
          <w:p w14:paraId="26AEBB84"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12</w:t>
            </w:r>
          </w:p>
        </w:tc>
      </w:tr>
      <w:tr w:rsidR="00704649" w14:paraId="76D95496" w14:textId="77777777">
        <w:tc>
          <w:tcPr>
            <w:tcW w:w="4454" w:type="dxa"/>
            <w:shd w:val="clear" w:color="auto" w:fill="auto"/>
          </w:tcPr>
          <w:p w14:paraId="2E20BBFA"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Dancing and seated at tables</w:t>
            </w:r>
          </w:p>
        </w:tc>
        <w:tc>
          <w:tcPr>
            <w:tcW w:w="1843" w:type="dxa"/>
            <w:shd w:val="clear" w:color="auto" w:fill="auto"/>
          </w:tcPr>
          <w:p w14:paraId="38D8329F"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110</w:t>
            </w:r>
          </w:p>
        </w:tc>
        <w:tc>
          <w:tcPr>
            <w:tcW w:w="2359" w:type="dxa"/>
            <w:shd w:val="clear" w:color="auto" w:fill="auto"/>
          </w:tcPr>
          <w:p w14:paraId="591ADE91" w14:textId="77777777" w:rsidR="00704649" w:rsidRDefault="00072705">
            <w:pPr>
              <w:pStyle w:val="ListParagraph"/>
              <w:spacing w:after="0" w:line="240" w:lineRule="auto"/>
              <w:ind w:left="0" w:right="-330"/>
              <w:jc w:val="both"/>
              <w:rPr>
                <w:rFonts w:cstheme="minorHAnsi"/>
                <w:sz w:val="20"/>
                <w:szCs w:val="20"/>
              </w:rPr>
            </w:pPr>
            <w:r>
              <w:rPr>
                <w:rFonts w:cstheme="minorHAnsi"/>
                <w:sz w:val="20"/>
                <w:szCs w:val="20"/>
              </w:rPr>
              <w:t>N/A</w:t>
            </w:r>
          </w:p>
        </w:tc>
      </w:tr>
      <w:tr w:rsidR="00855CF4" w14:paraId="7567F24D" w14:textId="77777777" w:rsidTr="00A261E4">
        <w:tc>
          <w:tcPr>
            <w:tcW w:w="8656" w:type="dxa"/>
            <w:gridSpan w:val="3"/>
            <w:shd w:val="clear" w:color="auto" w:fill="auto"/>
          </w:tcPr>
          <w:p w14:paraId="2357ABD6" w14:textId="3FFD8FB6" w:rsidR="00855CF4" w:rsidRDefault="00855CF4" w:rsidP="00855CF4">
            <w:pPr>
              <w:pStyle w:val="ListParagraph"/>
              <w:spacing w:after="0" w:line="240" w:lineRule="auto"/>
              <w:ind w:left="0" w:right="-330"/>
              <w:jc w:val="both"/>
              <w:rPr>
                <w:rFonts w:cstheme="minorHAnsi"/>
                <w:sz w:val="20"/>
                <w:szCs w:val="20"/>
              </w:rPr>
            </w:pPr>
            <w:r>
              <w:rPr>
                <w:rFonts w:cstheme="minorHAnsi"/>
                <w:sz w:val="20"/>
                <w:szCs w:val="20"/>
              </w:rPr>
              <w:t>*Note: Total capacity of Hall and Blake Room together must not exceed 195</w:t>
            </w:r>
          </w:p>
        </w:tc>
      </w:tr>
    </w:tbl>
    <w:p w14:paraId="0A8EFEA0" w14:textId="77777777" w:rsidR="00704649" w:rsidRDefault="00704649">
      <w:pPr>
        <w:ind w:right="-330"/>
        <w:jc w:val="both"/>
        <w:rPr>
          <w:rFonts w:cstheme="minorHAnsi"/>
          <w:sz w:val="20"/>
          <w:szCs w:val="20"/>
        </w:rPr>
      </w:pPr>
    </w:p>
    <w:p w14:paraId="2ACAE49E" w14:textId="77777777" w:rsidR="00704649" w:rsidRDefault="00072705">
      <w:pPr>
        <w:spacing w:after="0" w:line="240" w:lineRule="auto"/>
        <w:ind w:left="426" w:right="-330" w:hanging="426"/>
        <w:jc w:val="both"/>
        <w:rPr>
          <w:rFonts w:cstheme="minorHAnsi"/>
          <w:sz w:val="20"/>
          <w:szCs w:val="20"/>
        </w:rPr>
      </w:pPr>
      <w:r>
        <w:rPr>
          <w:rFonts w:cstheme="minorHAnsi"/>
          <w:sz w:val="20"/>
          <w:szCs w:val="20"/>
        </w:rPr>
        <w:t>2.2</w:t>
      </w:r>
      <w:r>
        <w:rPr>
          <w:rFonts w:cstheme="minorHAnsi"/>
          <w:sz w:val="20"/>
          <w:szCs w:val="20"/>
        </w:rPr>
        <w:tab/>
        <w:t>The Hall has a PPL PRS Music Licence for playing and performing music on the premises.</w:t>
      </w:r>
    </w:p>
    <w:p w14:paraId="44B1467B" w14:textId="77777777" w:rsidR="00704649" w:rsidRDefault="00704649">
      <w:pPr>
        <w:spacing w:after="0" w:line="240" w:lineRule="auto"/>
        <w:ind w:left="426" w:right="-330" w:hanging="426"/>
        <w:jc w:val="both"/>
        <w:rPr>
          <w:rFonts w:cstheme="minorHAnsi"/>
          <w:sz w:val="20"/>
          <w:szCs w:val="20"/>
        </w:rPr>
      </w:pPr>
    </w:p>
    <w:p w14:paraId="5FE9C8A7" w14:textId="77777777" w:rsidR="00704649" w:rsidRDefault="00072705">
      <w:pPr>
        <w:ind w:left="480" w:right="-330" w:hanging="480"/>
        <w:rPr>
          <w:rFonts w:cstheme="minorHAnsi"/>
          <w:sz w:val="20"/>
          <w:szCs w:val="20"/>
        </w:rPr>
      </w:pPr>
      <w:r>
        <w:rPr>
          <w:rFonts w:cstheme="minorHAnsi"/>
          <w:sz w:val="20"/>
          <w:szCs w:val="20"/>
        </w:rPr>
        <w:t>2.3</w:t>
      </w:r>
      <w:r>
        <w:rPr>
          <w:rFonts w:cstheme="minorHAnsi"/>
          <w:sz w:val="20"/>
          <w:szCs w:val="20"/>
        </w:rPr>
        <w:tab/>
        <w:t>The Hall has a Data Protection and Privacy Policy which can be viewed at meriottvillagehall.org.uk, or a copy obtained by contacting MVH.</w:t>
      </w:r>
    </w:p>
    <w:p w14:paraId="26C3A50E" w14:textId="77777777" w:rsidR="00704649" w:rsidRDefault="00072705">
      <w:pPr>
        <w:ind w:left="480" w:right="-330" w:hanging="480"/>
        <w:jc w:val="both"/>
        <w:rPr>
          <w:rFonts w:cstheme="minorHAnsi"/>
          <w:sz w:val="20"/>
          <w:szCs w:val="20"/>
        </w:rPr>
      </w:pPr>
      <w:r>
        <w:rPr>
          <w:rFonts w:cstheme="minorHAnsi"/>
          <w:b/>
          <w:bCs/>
          <w:sz w:val="20"/>
          <w:szCs w:val="20"/>
        </w:rPr>
        <w:t>3.</w:t>
      </w:r>
      <w:r>
        <w:rPr>
          <w:rFonts w:cstheme="minorHAnsi"/>
          <w:sz w:val="20"/>
          <w:szCs w:val="20"/>
        </w:rPr>
        <w:tab/>
        <w:t xml:space="preserve">The Hirer agrees with MVH to be present (by its authorised representative, if appropriate) during the hiring and to comply fully with this Hire Agreement.  </w:t>
      </w:r>
    </w:p>
    <w:p w14:paraId="3A9FE3A0" w14:textId="77777777" w:rsidR="00704649" w:rsidRDefault="00072705">
      <w:pPr>
        <w:ind w:left="480" w:right="-330" w:hanging="480"/>
        <w:jc w:val="both"/>
        <w:rPr>
          <w:rFonts w:cstheme="minorHAnsi"/>
          <w:sz w:val="20"/>
          <w:szCs w:val="20"/>
        </w:rPr>
      </w:pPr>
      <w:r>
        <w:rPr>
          <w:rFonts w:cstheme="minorHAnsi"/>
          <w:b/>
          <w:bCs/>
          <w:sz w:val="20"/>
          <w:szCs w:val="20"/>
        </w:rPr>
        <w:t>4.</w:t>
      </w:r>
      <w:r>
        <w:rPr>
          <w:rFonts w:cstheme="minorHAnsi"/>
          <w:sz w:val="20"/>
          <w:szCs w:val="20"/>
        </w:rPr>
        <w:tab/>
        <w:t>It is hereby agreed that the Standard Conditions of Hire together with any additional conditions imposed under the Premises Licence or that MVH deem necessary shall form part of the terms of this Hiring Agreement unless specifically excluded by agreement in writing between MVH and the Hirer.</w:t>
      </w:r>
    </w:p>
    <w:p w14:paraId="22EC4D4A" w14:textId="77777777" w:rsidR="00704649" w:rsidRDefault="00072705">
      <w:pPr>
        <w:ind w:left="480" w:right="-330" w:hanging="480"/>
        <w:rPr>
          <w:rFonts w:cstheme="minorHAnsi"/>
          <w:sz w:val="20"/>
          <w:szCs w:val="20"/>
        </w:rPr>
      </w:pPr>
      <w:r>
        <w:rPr>
          <w:rFonts w:cstheme="minorHAnsi"/>
          <w:b/>
          <w:bCs/>
          <w:sz w:val="20"/>
          <w:szCs w:val="20"/>
        </w:rPr>
        <w:lastRenderedPageBreak/>
        <w:t>5.</w:t>
      </w:r>
      <w:r>
        <w:rPr>
          <w:rFonts w:cstheme="minorHAnsi"/>
          <w:sz w:val="20"/>
          <w:szCs w:val="20"/>
        </w:rPr>
        <w:tab/>
        <w:t>None of the provisions of this Agreement are intended to or will operate to confer any benefit pursuant to the Contracts (Rights of Third Parties) Act 1999 on a person who is not named as a party to this Agreement.</w:t>
      </w:r>
    </w:p>
    <w:p w14:paraId="5E5DD364" w14:textId="77777777" w:rsidR="00704649" w:rsidRDefault="00072705">
      <w:pPr>
        <w:ind w:right="-330"/>
        <w:jc w:val="both"/>
        <w:rPr>
          <w:rFonts w:cstheme="minorHAnsi"/>
          <w:sz w:val="20"/>
          <w:szCs w:val="20"/>
        </w:rPr>
      </w:pPr>
      <w:r>
        <w:rPr>
          <w:rFonts w:cstheme="minorHAnsi"/>
          <w:sz w:val="20"/>
          <w:szCs w:val="20"/>
        </w:rPr>
        <w:t>As Witness the hands of the parties hereto:</w:t>
      </w:r>
    </w:p>
    <w:p w14:paraId="5083966B" w14:textId="77777777" w:rsidR="00704649" w:rsidRDefault="00072705">
      <w:pPr>
        <w:ind w:right="-330" w:firstLine="11"/>
        <w:jc w:val="both"/>
        <w:rPr>
          <w:rFonts w:cstheme="minorHAnsi"/>
          <w:sz w:val="20"/>
          <w:szCs w:val="20"/>
        </w:rPr>
      </w:pPr>
      <w:r>
        <w:rPr>
          <w:rFonts w:cstheme="minorHAnsi"/>
          <w:sz w:val="20"/>
          <w:szCs w:val="20"/>
        </w:rPr>
        <w:t>Signed by the person, duly authorised, on behalf of MVH:</w:t>
      </w:r>
    </w:p>
    <w:tbl>
      <w:tblPr>
        <w:tblW w:w="9016" w:type="dxa"/>
        <w:tblLook w:val="00A0" w:firstRow="1" w:lastRow="0" w:firstColumn="1" w:lastColumn="0" w:noHBand="0" w:noVBand="0"/>
      </w:tblPr>
      <w:tblGrid>
        <w:gridCol w:w="5807"/>
        <w:gridCol w:w="3209"/>
      </w:tblGrid>
      <w:tr w:rsidR="00704649" w14:paraId="286ED9C6" w14:textId="77777777">
        <w:trPr>
          <w:trHeight w:val="1017"/>
        </w:trPr>
        <w:tc>
          <w:tcPr>
            <w:tcW w:w="5806" w:type="dxa"/>
            <w:tcBorders>
              <w:top w:val="single" w:sz="4" w:space="0" w:color="000000"/>
              <w:left w:val="single" w:sz="4" w:space="0" w:color="000000"/>
              <w:bottom w:val="single" w:sz="4" w:space="0" w:color="000000"/>
              <w:right w:val="single" w:sz="4" w:space="0" w:color="000000"/>
            </w:tcBorders>
            <w:shd w:val="clear" w:color="auto" w:fill="auto"/>
          </w:tcPr>
          <w:p w14:paraId="632E60B5" w14:textId="77777777" w:rsidR="00704649" w:rsidRDefault="00072705">
            <w:pPr>
              <w:ind w:right="-330"/>
              <w:jc w:val="both"/>
              <w:rPr>
                <w:rFonts w:cstheme="minorHAnsi"/>
                <w:sz w:val="20"/>
                <w:szCs w:val="20"/>
              </w:rPr>
            </w:pPr>
            <w:permStart w:id="2146440669" w:edGrp="everyone" w:colFirst="0" w:colLast="0"/>
            <w:permStart w:id="584343158" w:edGrp="everyone" w:colFirst="1" w:colLast="1"/>
            <w:r>
              <w:rPr>
                <w:rFonts w:cstheme="minorHAnsi"/>
                <w:sz w:val="20"/>
                <w:szCs w:val="20"/>
              </w:rPr>
              <w:t>Signed:</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14:paraId="0540F7CB" w14:textId="77777777" w:rsidR="00704649" w:rsidRDefault="00072705">
            <w:pPr>
              <w:ind w:right="-330"/>
              <w:jc w:val="both"/>
              <w:rPr>
                <w:rFonts w:cstheme="minorHAnsi"/>
                <w:sz w:val="20"/>
                <w:szCs w:val="20"/>
              </w:rPr>
            </w:pPr>
            <w:r>
              <w:rPr>
                <w:rFonts w:cstheme="minorHAnsi"/>
                <w:sz w:val="20"/>
                <w:szCs w:val="20"/>
              </w:rPr>
              <w:t>Date:</w:t>
            </w:r>
          </w:p>
        </w:tc>
      </w:tr>
      <w:permEnd w:id="2146440669"/>
      <w:permEnd w:id="584343158"/>
    </w:tbl>
    <w:p w14:paraId="3FA54F28" w14:textId="77777777" w:rsidR="00704649" w:rsidRDefault="00704649">
      <w:pPr>
        <w:ind w:right="-330"/>
        <w:jc w:val="both"/>
        <w:rPr>
          <w:rFonts w:cstheme="minorHAnsi"/>
          <w:sz w:val="20"/>
          <w:szCs w:val="20"/>
        </w:rPr>
      </w:pPr>
    </w:p>
    <w:p w14:paraId="43DA7D49" w14:textId="77777777" w:rsidR="00704649" w:rsidRDefault="00072705">
      <w:pPr>
        <w:ind w:right="-330"/>
        <w:jc w:val="both"/>
        <w:rPr>
          <w:rFonts w:cstheme="minorHAnsi"/>
          <w:sz w:val="20"/>
          <w:szCs w:val="20"/>
        </w:rPr>
      </w:pPr>
      <w:r>
        <w:rPr>
          <w:rFonts w:cstheme="minorHAnsi"/>
          <w:sz w:val="20"/>
          <w:szCs w:val="20"/>
        </w:rPr>
        <w:t xml:space="preserve">Signed by the person named at 1.3 above, duly authorised, on behalf of the organisation named at 1.3 above, where applicable. </w:t>
      </w:r>
    </w:p>
    <w:tbl>
      <w:tblPr>
        <w:tblpPr w:leftFromText="180" w:rightFromText="180" w:vertAnchor="text" w:horzAnchor="margin" w:tblpY="35"/>
        <w:tblW w:w="9016" w:type="dxa"/>
        <w:tblLook w:val="0000" w:firstRow="0" w:lastRow="0" w:firstColumn="0" w:lastColumn="0" w:noHBand="0" w:noVBand="0"/>
      </w:tblPr>
      <w:tblGrid>
        <w:gridCol w:w="5807"/>
        <w:gridCol w:w="3209"/>
      </w:tblGrid>
      <w:tr w:rsidR="00704649" w14:paraId="4D964656" w14:textId="77777777">
        <w:trPr>
          <w:trHeight w:val="1118"/>
        </w:trPr>
        <w:tc>
          <w:tcPr>
            <w:tcW w:w="5806" w:type="dxa"/>
            <w:tcBorders>
              <w:top w:val="single" w:sz="4" w:space="0" w:color="000000"/>
              <w:left w:val="single" w:sz="4" w:space="0" w:color="000000"/>
              <w:bottom w:val="single" w:sz="4" w:space="0" w:color="000000"/>
              <w:right w:val="single" w:sz="4" w:space="0" w:color="000000"/>
            </w:tcBorders>
            <w:shd w:val="clear" w:color="auto" w:fill="auto"/>
          </w:tcPr>
          <w:p w14:paraId="30052580" w14:textId="77777777" w:rsidR="00704649" w:rsidRDefault="00072705">
            <w:pPr>
              <w:ind w:right="-330"/>
              <w:jc w:val="both"/>
              <w:rPr>
                <w:rFonts w:cstheme="minorHAnsi"/>
                <w:sz w:val="20"/>
                <w:szCs w:val="20"/>
              </w:rPr>
            </w:pPr>
            <w:permStart w:id="171462140" w:edGrp="everyone" w:colFirst="0" w:colLast="0"/>
            <w:permStart w:id="1139751117" w:edGrp="everyone" w:colFirst="1" w:colLast="1"/>
            <w:r>
              <w:rPr>
                <w:rFonts w:cstheme="minorHAnsi"/>
                <w:sz w:val="20"/>
                <w:szCs w:val="20"/>
              </w:rPr>
              <w:t>Signed:</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14:paraId="507C5A05" w14:textId="77777777" w:rsidR="00704649" w:rsidRDefault="00072705">
            <w:pPr>
              <w:ind w:right="-330"/>
              <w:jc w:val="both"/>
              <w:rPr>
                <w:rFonts w:cstheme="minorHAnsi"/>
                <w:sz w:val="20"/>
                <w:szCs w:val="20"/>
              </w:rPr>
            </w:pPr>
            <w:r>
              <w:rPr>
                <w:rFonts w:cstheme="minorHAnsi"/>
                <w:sz w:val="20"/>
                <w:szCs w:val="20"/>
              </w:rPr>
              <w:t>Date:</w:t>
            </w:r>
          </w:p>
        </w:tc>
      </w:tr>
      <w:permEnd w:id="171462140"/>
      <w:permEnd w:id="1139751117"/>
    </w:tbl>
    <w:p w14:paraId="191526E3" w14:textId="77777777" w:rsidR="00704649" w:rsidRDefault="00704649">
      <w:pPr>
        <w:ind w:right="-330"/>
        <w:rPr>
          <w:rFonts w:cstheme="minorHAnsi"/>
        </w:rPr>
      </w:pPr>
    </w:p>
    <w:p w14:paraId="10E2D12F" w14:textId="77777777" w:rsidR="00704649" w:rsidRDefault="00072705">
      <w:pPr>
        <w:pStyle w:val="NormalWeb"/>
        <w:rPr>
          <w:b/>
          <w:bCs/>
        </w:rPr>
      </w:pPr>
      <w:bookmarkStart w:id="3" w:name="_Hlk47523885"/>
      <w:r>
        <w:rPr>
          <w:b/>
          <w:bCs/>
        </w:rPr>
        <w:t>MVH may be contacted as follows:</w:t>
      </w:r>
    </w:p>
    <w:p w14:paraId="687FA0AF" w14:textId="77777777" w:rsidR="00704649" w:rsidRDefault="00704649">
      <w:pPr>
        <w:pStyle w:val="NormalWeb"/>
        <w:rPr>
          <w:b/>
          <w:bCs/>
        </w:rPr>
      </w:pPr>
    </w:p>
    <w:p w14:paraId="034444A7" w14:textId="77777777" w:rsidR="00704649" w:rsidRDefault="00072705">
      <w:pPr>
        <w:widowControl w:val="0"/>
        <w:shd w:val="clear" w:color="auto" w:fill="FFFFFF"/>
        <w:spacing w:before="9" w:after="0" w:line="276" w:lineRule="auto"/>
        <w:ind w:left="23" w:right="168"/>
        <w:rPr>
          <w:b/>
          <w:bCs/>
        </w:rPr>
      </w:pPr>
      <w:r>
        <w:rPr>
          <w:b/>
          <w:bCs/>
        </w:rPr>
        <w:t>Caretaker (Martin Rowswell) and Booking Clerk (Michelle Rowswell)</w:t>
      </w:r>
    </w:p>
    <w:p w14:paraId="6D0A5D6F" w14:textId="77777777" w:rsidR="00704649" w:rsidRDefault="00072705">
      <w:pPr>
        <w:widowControl w:val="0"/>
        <w:shd w:val="clear" w:color="auto" w:fill="FFFFFF"/>
        <w:spacing w:before="9" w:after="0" w:line="276" w:lineRule="auto"/>
        <w:ind w:left="23" w:right="168"/>
        <w:rPr>
          <w:rFonts w:cstheme="minorHAnsi"/>
          <w:b/>
          <w:bCs/>
          <w:color w:val="2C2C2B"/>
          <w:highlight w:val="white"/>
          <w:lang w:val="en-US"/>
        </w:rPr>
      </w:pPr>
      <w:r>
        <w:rPr>
          <w:b/>
          <w:bCs/>
        </w:rPr>
        <w:t xml:space="preserve">Tel: 01460 72508 / </w:t>
      </w:r>
      <w:r>
        <w:rPr>
          <w:rFonts w:cstheme="minorHAnsi"/>
          <w:b/>
          <w:bCs/>
          <w:color w:val="2C2C2B"/>
          <w:highlight w:val="white"/>
          <w:lang w:val="en-US"/>
        </w:rPr>
        <w:t>07970 141945</w:t>
      </w:r>
    </w:p>
    <w:p w14:paraId="41AF4FF5" w14:textId="77777777" w:rsidR="00704649" w:rsidRDefault="00704649">
      <w:pPr>
        <w:widowControl w:val="0"/>
        <w:shd w:val="clear" w:color="auto" w:fill="FFFFFF"/>
        <w:spacing w:before="9" w:after="0" w:line="276" w:lineRule="auto"/>
        <w:ind w:left="23" w:right="168"/>
        <w:rPr>
          <w:rFonts w:cstheme="minorHAnsi"/>
          <w:b/>
          <w:bCs/>
          <w:color w:val="2C2C2B"/>
          <w:highlight w:val="white"/>
          <w:lang w:val="en-US"/>
        </w:rPr>
      </w:pPr>
    </w:p>
    <w:p w14:paraId="7D9B324E" w14:textId="77777777" w:rsidR="00704649" w:rsidRDefault="00072705">
      <w:pPr>
        <w:widowControl w:val="0"/>
        <w:shd w:val="clear" w:color="auto" w:fill="FFFFFF"/>
        <w:spacing w:before="9" w:after="0" w:line="276" w:lineRule="auto"/>
        <w:ind w:left="23" w:right="168"/>
      </w:pPr>
      <w:r>
        <w:rPr>
          <w:b/>
          <w:bCs/>
        </w:rPr>
        <w:t xml:space="preserve">Email: </w:t>
      </w:r>
      <w:hyperlink r:id="rId13">
        <w:r>
          <w:rPr>
            <w:rStyle w:val="InternetLink"/>
            <w:b/>
            <w:bCs/>
          </w:rPr>
          <w:t>merriottvillagehall@gmail.com</w:t>
        </w:r>
      </w:hyperlink>
    </w:p>
    <w:p w14:paraId="45E5E567" w14:textId="77777777" w:rsidR="00704649" w:rsidRDefault="00704649">
      <w:pPr>
        <w:widowControl w:val="0"/>
        <w:shd w:val="clear" w:color="auto" w:fill="FFFFFF"/>
        <w:spacing w:before="9" w:after="0" w:line="276" w:lineRule="auto"/>
        <w:ind w:left="23" w:right="168"/>
        <w:rPr>
          <w:b/>
          <w:bCs/>
        </w:rPr>
      </w:pPr>
    </w:p>
    <w:p w14:paraId="1F9E7F0E" w14:textId="77777777" w:rsidR="00704649" w:rsidRDefault="00072705">
      <w:pPr>
        <w:widowControl w:val="0"/>
        <w:shd w:val="clear" w:color="auto" w:fill="FFFFFF"/>
        <w:spacing w:before="9" w:after="0" w:line="276" w:lineRule="auto"/>
        <w:ind w:left="23" w:right="168"/>
        <w:rPr>
          <w:rFonts w:cstheme="minorHAnsi"/>
          <w:b/>
          <w:bCs/>
          <w:color w:val="2C2C2B"/>
          <w:highlight w:val="white"/>
          <w:lang w:val="en-US"/>
        </w:rPr>
      </w:pPr>
      <w:r>
        <w:rPr>
          <w:b/>
          <w:bCs/>
        </w:rPr>
        <w:t>Website: merriottvillagehall.org.uk</w:t>
      </w:r>
    </w:p>
    <w:bookmarkEnd w:id="3"/>
    <w:p w14:paraId="1E7CFF60" w14:textId="77777777" w:rsidR="00704649" w:rsidRDefault="00704649">
      <w:pPr>
        <w:pStyle w:val="NormalWeb"/>
      </w:pPr>
    </w:p>
    <w:p w14:paraId="3C5DBDB2" w14:textId="77777777" w:rsidR="00704649" w:rsidRDefault="00072705">
      <w:pPr>
        <w:ind w:right="-330"/>
        <w:rPr>
          <w:rFonts w:ascii="Arial" w:hAnsi="Arial" w:cs="Arial"/>
          <w:b/>
          <w:bCs/>
          <w:sz w:val="32"/>
          <w:szCs w:val="32"/>
        </w:rPr>
      </w:pPr>
      <w:r>
        <w:br w:type="page"/>
      </w:r>
    </w:p>
    <w:p w14:paraId="73433BDD" w14:textId="77777777" w:rsidR="00704649" w:rsidRDefault="00072705">
      <w:pPr>
        <w:ind w:right="-330"/>
        <w:jc w:val="both"/>
        <w:rPr>
          <w:rFonts w:ascii="Arial" w:hAnsi="Arial" w:cs="Arial"/>
          <w:b/>
          <w:bCs/>
          <w:sz w:val="32"/>
          <w:szCs w:val="32"/>
        </w:rPr>
      </w:pPr>
      <w:r>
        <w:rPr>
          <w:rFonts w:ascii="Arial" w:hAnsi="Arial" w:cs="Arial"/>
          <w:b/>
          <w:bCs/>
          <w:sz w:val="32"/>
          <w:szCs w:val="32"/>
        </w:rPr>
        <w:lastRenderedPageBreak/>
        <w:t>Standard conditions of hire</w:t>
      </w:r>
    </w:p>
    <w:p w14:paraId="755C8432" w14:textId="69016E90" w:rsidR="00704649" w:rsidRDefault="00072705">
      <w:pPr>
        <w:ind w:right="-330"/>
        <w:jc w:val="both"/>
      </w:pPr>
      <w:r>
        <w:t xml:space="preserve">If the Hirer is in any doubt as to the meaning of any of the conditions, the Booking Clerk (Tel 01460 72508 or 07970 141945) or MVH should be consulted. </w:t>
      </w:r>
    </w:p>
    <w:p w14:paraId="79485631" w14:textId="77777777" w:rsidR="00704649" w:rsidRDefault="00072705">
      <w:pPr>
        <w:numPr>
          <w:ilvl w:val="0"/>
          <w:numId w:val="7"/>
        </w:numPr>
        <w:spacing w:after="0" w:line="240" w:lineRule="auto"/>
        <w:ind w:left="567" w:right="-330" w:hanging="567"/>
        <w:jc w:val="both"/>
        <w:rPr>
          <w:rFonts w:cstheme="minorHAnsi"/>
          <w:b/>
        </w:rPr>
      </w:pPr>
      <w:r>
        <w:rPr>
          <w:rFonts w:cstheme="minorHAnsi"/>
          <w:b/>
        </w:rPr>
        <w:t xml:space="preserve"> Age</w:t>
      </w:r>
    </w:p>
    <w:p w14:paraId="671F8285" w14:textId="77777777" w:rsidR="00704649" w:rsidRDefault="00072705">
      <w:pPr>
        <w:ind w:left="600" w:right="-330"/>
        <w:jc w:val="both"/>
        <w:rPr>
          <w:rFonts w:cstheme="minorHAnsi"/>
        </w:rPr>
      </w:pPr>
      <w:r>
        <w:rPr>
          <w:rFonts w:cstheme="minorHAnsi"/>
        </w:rPr>
        <w:t>The Hirer, a person 18 years of age or over, hereby accepts responsibility for being in charge of and on the premises at all times when the public are present and for ensuring that all conditions, under this Agreement, relating to management and supervision of the premises are met.</w:t>
      </w:r>
    </w:p>
    <w:p w14:paraId="3EDF17BC" w14:textId="77777777" w:rsidR="00704649" w:rsidRDefault="00072705">
      <w:pPr>
        <w:ind w:left="600" w:right="-330" w:hanging="600"/>
        <w:jc w:val="both"/>
        <w:rPr>
          <w:rFonts w:cstheme="minorHAnsi"/>
          <w:b/>
        </w:rPr>
      </w:pPr>
      <w:r>
        <w:rPr>
          <w:rFonts w:cstheme="minorHAnsi"/>
          <w:b/>
        </w:rPr>
        <w:t>2.</w:t>
      </w:r>
      <w:r>
        <w:rPr>
          <w:rFonts w:cstheme="minorHAnsi"/>
          <w:b/>
        </w:rPr>
        <w:tab/>
        <w:t>Supervision</w:t>
      </w:r>
    </w:p>
    <w:p w14:paraId="0F9E64F6" w14:textId="77777777" w:rsidR="00704649" w:rsidRDefault="00072705">
      <w:pPr>
        <w:ind w:left="600" w:right="-330"/>
        <w:jc w:val="both"/>
      </w:pPr>
      <w:r>
        <w:t>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Hirers are responsible for ensuring that they have read the Information Sheet (copy enclosed), and made members of their party aware of its contents. As directed by MVH, the Hirer shall make good or pay for all damage (including accidental damage) to the premises or to the fixtures, fittings or contents and for loss of contents.</w:t>
      </w:r>
    </w:p>
    <w:p w14:paraId="4A93E6CA" w14:textId="77777777" w:rsidR="00704649" w:rsidRDefault="00072705">
      <w:pPr>
        <w:ind w:left="600" w:right="-330" w:hanging="600"/>
        <w:jc w:val="both"/>
        <w:rPr>
          <w:rFonts w:cstheme="minorHAnsi"/>
          <w:b/>
          <w:u w:val="single"/>
        </w:rPr>
      </w:pPr>
      <w:r>
        <w:rPr>
          <w:rFonts w:cstheme="minorHAnsi"/>
          <w:b/>
        </w:rPr>
        <w:t>3.</w:t>
      </w:r>
      <w:r>
        <w:rPr>
          <w:rFonts w:cstheme="minorHAnsi"/>
          <w:b/>
        </w:rPr>
        <w:tab/>
        <w:t>Use of premises</w:t>
      </w:r>
    </w:p>
    <w:p w14:paraId="2709C0C8" w14:textId="77777777" w:rsidR="00704649" w:rsidRDefault="00072705">
      <w:pPr>
        <w:ind w:left="600" w:right="-330"/>
        <w:jc w:val="both"/>
        <w:rPr>
          <w:rFonts w:cstheme="minorHAnsi"/>
        </w:rPr>
      </w:pPr>
      <w:r>
        <w:rPr>
          <w:rFonts w:cstheme="minorHAnsi"/>
        </w:rPr>
        <w:t>The Hirer</w:t>
      </w:r>
      <w:r>
        <w:rPr>
          <w:rFonts w:cstheme="minorHAnsi"/>
          <w:b/>
        </w:rPr>
        <w:t xml:space="preserve"> </w:t>
      </w:r>
      <w:r>
        <w:rPr>
          <w:rFonts w:cstheme="minorHAnsi"/>
        </w:rPr>
        <w:t>shall not use the premises (including the car park) for any purpose other than that described in the Hiring Agreement and shall not sub-hire or use the premises or allow the premises to be used for any unlawful or unsuitable purpose or in any unlawful way nor do anything or bring onto the premises anything which may endanger the same or render invalid any insurance policies in respect thereof nor allow the consumption of alcohol thereon without written permission.</w:t>
      </w:r>
    </w:p>
    <w:p w14:paraId="3C3573A0" w14:textId="77777777" w:rsidR="00704649" w:rsidRDefault="00072705">
      <w:pPr>
        <w:ind w:left="600" w:right="-330"/>
        <w:jc w:val="both"/>
        <w:rPr>
          <w:rFonts w:cstheme="minorHAnsi"/>
        </w:rPr>
      </w:pPr>
      <w:r>
        <w:rPr>
          <w:rFonts w:cstheme="minorHAnsi"/>
        </w:rPr>
        <w:t>The Hirer will ensure that NO skates, roller blades, skateboards, cycles or scooters (except for the disabled) are brought inside the Hall or used on the car park and garden as part of this hiring. The Hirer shall ensure no stiletto heeled shoes are worn in the Hall.</w:t>
      </w:r>
    </w:p>
    <w:p w14:paraId="69A19917" w14:textId="77777777" w:rsidR="00704649" w:rsidRDefault="00072705">
      <w:pPr>
        <w:ind w:left="600" w:right="-330"/>
        <w:jc w:val="both"/>
        <w:rPr>
          <w:rFonts w:cstheme="minorHAnsi"/>
        </w:rPr>
      </w:pPr>
      <w:r>
        <w:rPr>
          <w:rFonts w:cstheme="minorHAnsi"/>
        </w:rPr>
        <w:t xml:space="preserve">The Hirer will ensure that only SOFT BALLS are used inside the Hall – Plastic and other forms of Hard Balls are not permitted, (except woods used by short mat bowlers).  </w:t>
      </w:r>
    </w:p>
    <w:p w14:paraId="777AEAA2" w14:textId="77777777" w:rsidR="00704649" w:rsidRDefault="00072705">
      <w:pPr>
        <w:ind w:left="600" w:right="-330"/>
        <w:jc w:val="both"/>
        <w:rPr>
          <w:rFonts w:cstheme="minorHAnsi"/>
        </w:rPr>
      </w:pPr>
      <w:r>
        <w:rPr>
          <w:rFonts w:cstheme="minorHAnsi"/>
        </w:rPr>
        <w:t>The Hirer will ensure that no activities, including ball games are allowed as part of this hiring on the car park.</w:t>
      </w:r>
    </w:p>
    <w:p w14:paraId="41883C8B" w14:textId="77777777" w:rsidR="00704649" w:rsidRDefault="00072705">
      <w:pPr>
        <w:ind w:left="600" w:right="-330"/>
        <w:jc w:val="both"/>
        <w:rPr>
          <w:b/>
          <w:bCs/>
          <w:i/>
          <w:iCs/>
        </w:rPr>
      </w:pPr>
      <w:r>
        <w:rPr>
          <w:b/>
          <w:bCs/>
          <w:i/>
          <w:iCs/>
        </w:rPr>
        <w:t>Hirers are responsible for ensuring that they have read the Information Sheet (copy attached) and made members of their party aware of the contents.</w:t>
      </w:r>
    </w:p>
    <w:p w14:paraId="2287655B" w14:textId="77777777" w:rsidR="00704649" w:rsidRDefault="00072705">
      <w:pPr>
        <w:tabs>
          <w:tab w:val="left" w:pos="567"/>
        </w:tabs>
        <w:ind w:right="-330"/>
        <w:jc w:val="both"/>
        <w:rPr>
          <w:rFonts w:cstheme="minorHAnsi"/>
          <w:b/>
        </w:rPr>
      </w:pPr>
      <w:bookmarkStart w:id="4" w:name="_Hlk141780429"/>
      <w:r>
        <w:rPr>
          <w:rFonts w:cstheme="minorHAnsi"/>
          <w:b/>
        </w:rPr>
        <w:t>4.</w:t>
      </w:r>
      <w:r>
        <w:rPr>
          <w:rFonts w:cstheme="minorHAnsi"/>
        </w:rPr>
        <w:tab/>
      </w:r>
      <w:r>
        <w:rPr>
          <w:rFonts w:cstheme="minorHAnsi"/>
          <w:b/>
        </w:rPr>
        <w:t>Insurance and indemnity</w:t>
      </w:r>
    </w:p>
    <w:p w14:paraId="6451475D" w14:textId="77777777" w:rsidR="00903ADD" w:rsidRPr="00FE731B" w:rsidRDefault="00903ADD" w:rsidP="00903ADD">
      <w:pPr>
        <w:tabs>
          <w:tab w:val="num" w:pos="567"/>
        </w:tabs>
        <w:ind w:right="-330"/>
        <w:jc w:val="both"/>
        <w:rPr>
          <w:rFonts w:cstheme="minorHAnsi"/>
          <w:b/>
        </w:rPr>
      </w:pPr>
      <w:r>
        <w:rPr>
          <w:rFonts w:cstheme="minorHAnsi"/>
          <w:b/>
        </w:rPr>
        <w:t>Hirers must report any damage to premises, contents (including crockery etc), staff and agents to the Booking Clerk as soon as possible.</w:t>
      </w:r>
    </w:p>
    <w:p w14:paraId="3F482B20" w14:textId="6F54F55A" w:rsidR="00704649" w:rsidRDefault="00B82CAC" w:rsidP="00B82CAC">
      <w:pPr>
        <w:tabs>
          <w:tab w:val="left" w:pos="1134"/>
        </w:tabs>
        <w:spacing w:after="0" w:line="240" w:lineRule="auto"/>
        <w:ind w:left="567" w:right="-330"/>
        <w:jc w:val="both"/>
        <w:rPr>
          <w:rFonts w:cstheme="minorHAnsi"/>
        </w:rPr>
      </w:pPr>
      <w:r>
        <w:rPr>
          <w:rFonts w:cstheme="minorHAnsi"/>
        </w:rPr>
        <w:t>(a)</w:t>
      </w:r>
      <w:r>
        <w:rPr>
          <w:rFonts w:cstheme="minorHAnsi"/>
        </w:rPr>
        <w:tab/>
      </w:r>
      <w:r w:rsidR="00072705">
        <w:rPr>
          <w:rFonts w:cstheme="minorHAnsi"/>
        </w:rPr>
        <w:t>The Hirer</w:t>
      </w:r>
      <w:r w:rsidR="00072705">
        <w:rPr>
          <w:rFonts w:cstheme="minorHAnsi"/>
          <w:b/>
        </w:rPr>
        <w:t xml:space="preserve"> </w:t>
      </w:r>
      <w:r w:rsidR="00072705">
        <w:rPr>
          <w:rFonts w:cstheme="minorHAnsi"/>
        </w:rPr>
        <w:t xml:space="preserve">shall be liable for: </w:t>
      </w:r>
    </w:p>
    <w:p w14:paraId="4FCAAECB" w14:textId="77777777" w:rsidR="00B82CAC" w:rsidRDefault="00B82CAC" w:rsidP="00B82CAC">
      <w:pPr>
        <w:tabs>
          <w:tab w:val="left" w:pos="1134"/>
        </w:tabs>
        <w:spacing w:after="0" w:line="240" w:lineRule="auto"/>
        <w:ind w:left="567" w:right="-330"/>
        <w:jc w:val="both"/>
        <w:rPr>
          <w:rFonts w:cstheme="minorHAnsi"/>
        </w:rPr>
      </w:pPr>
    </w:p>
    <w:p w14:paraId="4EAB4703" w14:textId="77777777" w:rsidR="00704649" w:rsidRDefault="00072705">
      <w:pPr>
        <w:numPr>
          <w:ilvl w:val="0"/>
          <w:numId w:val="5"/>
        </w:numPr>
        <w:tabs>
          <w:tab w:val="left" w:pos="567"/>
        </w:tabs>
        <w:spacing w:after="0" w:line="240" w:lineRule="auto"/>
        <w:ind w:right="-330" w:hanging="513"/>
        <w:jc w:val="both"/>
        <w:rPr>
          <w:rFonts w:cstheme="minorHAnsi"/>
        </w:rPr>
      </w:pPr>
      <w:r>
        <w:rPr>
          <w:rFonts w:cstheme="minorHAnsi"/>
        </w:rPr>
        <w:t>the cost of repair of any damage (including accidental and malicious damage) done to any part of the premises including the curtilage thereof or the contents of the premises</w:t>
      </w:r>
    </w:p>
    <w:p w14:paraId="1BD01682" w14:textId="3E1099AA" w:rsidR="00704649" w:rsidRDefault="00072705">
      <w:pPr>
        <w:numPr>
          <w:ilvl w:val="0"/>
          <w:numId w:val="5"/>
        </w:numPr>
        <w:tabs>
          <w:tab w:val="left" w:pos="567"/>
        </w:tabs>
        <w:spacing w:after="0" w:line="240" w:lineRule="auto"/>
        <w:ind w:right="-330" w:hanging="513"/>
        <w:jc w:val="both"/>
        <w:rPr>
          <w:rFonts w:cstheme="minorHAnsi"/>
        </w:rPr>
      </w:pPr>
      <w:r>
        <w:rPr>
          <w:rFonts w:cstheme="minorHAnsi"/>
        </w:rPr>
        <w:t>all claims, losses, damages and costs made against or incurred by MVH, their employees, volunteers, agents or invitees in respect of damage or loss of property or injury to persons arising as a result of the use of the premises (including the storage of equipment) by the Hirer, and</w:t>
      </w:r>
    </w:p>
    <w:p w14:paraId="1F3A30D2" w14:textId="2380D170" w:rsidR="00704649" w:rsidRDefault="00072705" w:rsidP="00BD72A4">
      <w:pPr>
        <w:numPr>
          <w:ilvl w:val="0"/>
          <w:numId w:val="5"/>
        </w:numPr>
        <w:tabs>
          <w:tab w:val="left" w:pos="567"/>
        </w:tabs>
        <w:spacing w:after="0" w:line="240" w:lineRule="auto"/>
        <w:ind w:left="567" w:right="-330" w:hanging="513"/>
        <w:jc w:val="both"/>
        <w:rPr>
          <w:rFonts w:cstheme="minorHAnsi"/>
        </w:rPr>
      </w:pPr>
      <w:r w:rsidRPr="00015CFA">
        <w:rPr>
          <w:rFonts w:cstheme="minorHAnsi"/>
        </w:rPr>
        <w:lastRenderedPageBreak/>
        <w:t xml:space="preserve">all claims, losses, damages and costs made against or incurred by MVH, their employees, volunteers, agents or invitees as a result of any nuisance caused to a third party as a result of the use of the premises by the Hirer, and </w:t>
      </w:r>
    </w:p>
    <w:p w14:paraId="494B7EA1" w14:textId="77777777" w:rsidR="00015CFA" w:rsidRPr="00015CFA" w:rsidRDefault="00015CFA" w:rsidP="00015CFA">
      <w:pPr>
        <w:tabs>
          <w:tab w:val="left" w:pos="567"/>
        </w:tabs>
        <w:spacing w:after="0" w:line="240" w:lineRule="auto"/>
        <w:ind w:left="567" w:right="-330"/>
        <w:jc w:val="both"/>
        <w:rPr>
          <w:rFonts w:cstheme="minorHAnsi"/>
        </w:rPr>
      </w:pPr>
    </w:p>
    <w:p w14:paraId="166FAF66" w14:textId="77777777" w:rsidR="00704649" w:rsidRDefault="00072705">
      <w:pPr>
        <w:tabs>
          <w:tab w:val="left" w:pos="567"/>
        </w:tabs>
        <w:ind w:left="567" w:right="-330"/>
        <w:jc w:val="both"/>
        <w:rPr>
          <w:rFonts w:cstheme="minorHAnsi"/>
        </w:rPr>
      </w:pPr>
      <w:r>
        <w:rPr>
          <w:rFonts w:cstheme="minorHAnsi"/>
        </w:rPr>
        <w:t>subject to sub-clause (b), the Hirer shall indemnify and keep indemnified accordingly each member of MVH and MVH’s employees, volunteers, agents and invitees against such liabilities.</w:t>
      </w:r>
    </w:p>
    <w:p w14:paraId="55A89DFE" w14:textId="55EA451D" w:rsidR="00704649" w:rsidRDefault="00072705" w:rsidP="00837950">
      <w:pPr>
        <w:pStyle w:val="ListParagraph"/>
        <w:numPr>
          <w:ilvl w:val="0"/>
          <w:numId w:val="27"/>
        </w:numPr>
        <w:tabs>
          <w:tab w:val="left" w:pos="993"/>
        </w:tabs>
        <w:spacing w:after="0" w:line="240" w:lineRule="auto"/>
        <w:ind w:left="567" w:right="-330"/>
        <w:jc w:val="both"/>
      </w:pPr>
      <w:r>
        <w:t>MVH shall take out adequate insurance to insure the liabilities described in sub- clauses (a)(i) above and may, in its discretion and in the case of non-commercial hirers, insure the liabilities described in sub-clauses (a)(ii) and (iii) above.  MVH shall claim on its insurance for any liability of the Hirer hereunder but the Hirer shall indemnify and keep indemnified each member of MVH and its employees, volunteers, agents and invitees against (</w:t>
      </w:r>
      <w:r w:rsidR="00015CFA">
        <w:t>1</w:t>
      </w:r>
      <w:r>
        <w:t>) any insurance excess incurred and (</w:t>
      </w:r>
      <w:r w:rsidR="00015CFA">
        <w:t>2</w:t>
      </w:r>
      <w:r>
        <w:t>) the difference between the amount of the liability and the monies received under the insurance policy.</w:t>
      </w:r>
    </w:p>
    <w:p w14:paraId="56F79D5C" w14:textId="77777777" w:rsidR="00837950" w:rsidRDefault="00837950" w:rsidP="00837950">
      <w:pPr>
        <w:pStyle w:val="ListParagraph"/>
        <w:tabs>
          <w:tab w:val="left" w:pos="993"/>
        </w:tabs>
        <w:spacing w:after="0" w:line="240" w:lineRule="auto"/>
        <w:ind w:left="567" w:right="-330"/>
        <w:jc w:val="both"/>
      </w:pPr>
    </w:p>
    <w:p w14:paraId="5B53095F" w14:textId="77777777" w:rsidR="00837950" w:rsidRPr="00837950" w:rsidRDefault="00837950" w:rsidP="00837950">
      <w:pPr>
        <w:pStyle w:val="ListParagraph"/>
        <w:numPr>
          <w:ilvl w:val="0"/>
          <w:numId w:val="27"/>
        </w:numPr>
        <w:ind w:right="-330"/>
        <w:jc w:val="both"/>
        <w:rPr>
          <w:rFonts w:cstheme="minorHAnsi"/>
        </w:rPr>
      </w:pPr>
      <w:bookmarkStart w:id="5" w:name="_Hlk141772207"/>
      <w:r w:rsidRPr="00837950">
        <w:rPr>
          <w:rFonts w:cstheme="minorHAnsi"/>
        </w:rPr>
        <w:t>For Commercial Hirers, MVH does not insure the liabilities described in sub-clauses (a)(ii) and (iii) above. A Commercial Hirer shall take out adequate insurance to insure the liabilities described in sub-clauses (a)(ii) and (iii) above and on demand shall produce the policy and current receipt or other evidence of cover to MVH treasurer.  Failure to produce such policy and evidence of cover will render the hiring void and enable the MVH to rehire the premises to another Hirer.</w:t>
      </w:r>
    </w:p>
    <w:bookmarkEnd w:id="5"/>
    <w:p w14:paraId="14AD7D5A" w14:textId="77777777" w:rsidR="00015CFA" w:rsidRDefault="00015CFA" w:rsidP="00837950">
      <w:pPr>
        <w:pStyle w:val="ListParagraph"/>
        <w:tabs>
          <w:tab w:val="left" w:pos="993"/>
        </w:tabs>
        <w:spacing w:after="0" w:line="240" w:lineRule="auto"/>
        <w:ind w:left="567" w:right="-330"/>
        <w:jc w:val="both"/>
      </w:pPr>
    </w:p>
    <w:p w14:paraId="6AB27B8D" w14:textId="77777777" w:rsidR="00704649" w:rsidRDefault="00072705">
      <w:pPr>
        <w:ind w:right="-330" w:firstLine="426"/>
        <w:jc w:val="both"/>
        <w:rPr>
          <w:rFonts w:cstheme="minorHAnsi"/>
        </w:rPr>
      </w:pPr>
      <w:r>
        <w:rPr>
          <w:rFonts w:cstheme="minorHAnsi"/>
        </w:rPr>
        <w:t xml:space="preserve">MVH is insured against any claims arising out of its </w:t>
      </w:r>
      <w:r>
        <w:rPr>
          <w:rFonts w:cstheme="minorHAnsi"/>
          <w:b/>
          <w:bCs/>
        </w:rPr>
        <w:t>own</w:t>
      </w:r>
      <w:r>
        <w:rPr>
          <w:rFonts w:cstheme="minorHAnsi"/>
        </w:rPr>
        <w:t xml:space="preserve"> negligence.</w:t>
      </w:r>
    </w:p>
    <w:bookmarkEnd w:id="4"/>
    <w:p w14:paraId="5C3AC064" w14:textId="77777777" w:rsidR="00704649" w:rsidRDefault="00072705">
      <w:pPr>
        <w:ind w:left="426" w:right="-330" w:hanging="426"/>
        <w:jc w:val="both"/>
        <w:rPr>
          <w:rFonts w:cstheme="minorHAnsi"/>
          <w:b/>
        </w:rPr>
      </w:pPr>
      <w:r>
        <w:rPr>
          <w:rFonts w:cstheme="minorHAnsi"/>
          <w:b/>
        </w:rPr>
        <w:t>5.</w:t>
      </w:r>
      <w:r>
        <w:rPr>
          <w:rFonts w:cstheme="minorHAnsi"/>
          <w:b/>
        </w:rPr>
        <w:tab/>
        <w:t>Gaming, betting and lotteries</w:t>
      </w:r>
    </w:p>
    <w:p w14:paraId="54F392F2" w14:textId="77777777" w:rsidR="00704649" w:rsidRDefault="00072705">
      <w:pPr>
        <w:ind w:left="426" w:right="-330"/>
        <w:jc w:val="both"/>
        <w:rPr>
          <w:rFonts w:cstheme="minorHAnsi"/>
        </w:rPr>
      </w:pPr>
      <w:r>
        <w:rPr>
          <w:rFonts w:cstheme="minorHAnsi"/>
        </w:rPr>
        <w:t>The Hirer</w:t>
      </w:r>
      <w:r>
        <w:rPr>
          <w:rFonts w:cstheme="minorHAnsi"/>
          <w:b/>
        </w:rPr>
        <w:t xml:space="preserve"> </w:t>
      </w:r>
      <w:r>
        <w:rPr>
          <w:rFonts w:cstheme="minorHAnsi"/>
        </w:rPr>
        <w:t>shall ensure that nothing is done on or in relation to the premises in contravention of the law relating to gaming, betting and lotteries.</w:t>
      </w:r>
    </w:p>
    <w:p w14:paraId="1F5926DB" w14:textId="77777777" w:rsidR="00704649" w:rsidRDefault="00072705">
      <w:pPr>
        <w:ind w:left="426" w:right="-330" w:hanging="426"/>
        <w:jc w:val="both"/>
        <w:rPr>
          <w:rFonts w:cstheme="minorHAnsi"/>
          <w:b/>
        </w:rPr>
      </w:pPr>
      <w:r>
        <w:rPr>
          <w:rFonts w:cstheme="minorHAnsi"/>
          <w:b/>
        </w:rPr>
        <w:t>6.</w:t>
      </w:r>
      <w:r>
        <w:rPr>
          <w:rFonts w:cstheme="minorHAnsi"/>
          <w:b/>
        </w:rPr>
        <w:tab/>
        <w:t>Music Copyright licensing</w:t>
      </w:r>
    </w:p>
    <w:p w14:paraId="3A346A56" w14:textId="77777777" w:rsidR="00704649" w:rsidRDefault="00072705">
      <w:pPr>
        <w:ind w:left="426" w:right="-330"/>
        <w:jc w:val="both"/>
        <w:rPr>
          <w:rFonts w:cstheme="minorHAnsi"/>
        </w:rPr>
      </w:pPr>
      <w:r>
        <w:rPr>
          <w:rFonts w:cstheme="minorHAnsi"/>
        </w:rPr>
        <w:t xml:space="preserve">The hirer shall ensure that MVH holds relevant licences under Performing Right Society (PRS) and the Phonographic Performance Licence (PPL) or, where appropriate, the hirer holds a licence.  </w:t>
      </w:r>
    </w:p>
    <w:p w14:paraId="07E049BA" w14:textId="77777777" w:rsidR="00704649" w:rsidRDefault="00072705">
      <w:pPr>
        <w:ind w:left="426" w:right="-330" w:hanging="426"/>
        <w:jc w:val="both"/>
        <w:rPr>
          <w:rFonts w:cstheme="minorHAnsi"/>
          <w:b/>
        </w:rPr>
      </w:pPr>
      <w:r>
        <w:rPr>
          <w:rFonts w:cstheme="minorHAnsi"/>
          <w:b/>
        </w:rPr>
        <w:t>7.</w:t>
      </w:r>
      <w:r>
        <w:rPr>
          <w:rFonts w:cstheme="minorHAnsi"/>
          <w:b/>
        </w:rPr>
        <w:tab/>
        <w:t xml:space="preserve">Film </w:t>
      </w:r>
    </w:p>
    <w:p w14:paraId="427907F0" w14:textId="77777777" w:rsidR="00704649" w:rsidRDefault="00072705">
      <w:pPr>
        <w:ind w:left="426" w:right="-330"/>
        <w:jc w:val="both"/>
        <w:rPr>
          <w:rFonts w:cstheme="minorHAnsi"/>
        </w:rPr>
      </w:pPr>
      <w:r>
        <w:rPr>
          <w:rFonts w:cstheme="minorHAnsi"/>
        </w:rPr>
        <w:t>Children shall be restricted from viewing age-restricted films classified according to the recommendations of the British Board of Film Classification.  Hirers should ensure that they have the appropriate copyright licences for film.</w:t>
      </w:r>
    </w:p>
    <w:p w14:paraId="6049ADDF" w14:textId="741104FF" w:rsidR="00826A62" w:rsidRDefault="00072705" w:rsidP="00826A62">
      <w:pPr>
        <w:ind w:left="426" w:hanging="426"/>
        <w:rPr>
          <w:rFonts w:ascii="Arial" w:hAnsi="Arial" w:cs="Arial"/>
        </w:rPr>
      </w:pPr>
      <w:r>
        <w:rPr>
          <w:rFonts w:cstheme="minorHAnsi"/>
          <w:b/>
        </w:rPr>
        <w:t>8.</w:t>
      </w:r>
      <w:r w:rsidR="00826A62">
        <w:rPr>
          <w:rFonts w:cstheme="minorHAnsi"/>
          <w:b/>
        </w:rPr>
        <w:tab/>
      </w:r>
      <w:bookmarkStart w:id="6" w:name="_Hlk141772983"/>
      <w:r w:rsidR="00826A62" w:rsidRPr="00826A62">
        <w:rPr>
          <w:rFonts w:cstheme="minorHAnsi"/>
          <w:b/>
        </w:rPr>
        <w:t>Safeguarding children, young people and vulnerable adults</w:t>
      </w:r>
      <w:r w:rsidR="00826A62" w:rsidRPr="0039192F">
        <w:rPr>
          <w:rFonts w:ascii="Arial" w:hAnsi="Arial" w:cs="Arial"/>
        </w:rPr>
        <w:t xml:space="preserve"> </w:t>
      </w:r>
      <w:bookmarkEnd w:id="6"/>
    </w:p>
    <w:p w14:paraId="2BA45862" w14:textId="2AB960CC" w:rsidR="00826A62" w:rsidRDefault="00826A62" w:rsidP="00826A62">
      <w:pPr>
        <w:ind w:left="426"/>
      </w:pPr>
      <w:r w:rsidRPr="0039192F">
        <w:t xml:space="preserve">The hirer must ensure that any activities for children, young people and other vulnerable adults are only provided by fit and proper persons in accordance with the Safeguarding Vulnerable Groups Act 2006 and any subsequent legislation. </w:t>
      </w:r>
      <w:r w:rsidR="00827CD1">
        <w:rPr>
          <w:b/>
          <w:bCs/>
        </w:rPr>
        <w:t>B</w:t>
      </w:r>
      <w:r w:rsidRPr="00826A62">
        <w:rPr>
          <w:b/>
          <w:bCs/>
        </w:rPr>
        <w:t>y signing this agreement</w:t>
      </w:r>
      <w:r w:rsidR="00827CD1">
        <w:rPr>
          <w:b/>
          <w:bCs/>
        </w:rPr>
        <w:t>,</w:t>
      </w:r>
      <w:r w:rsidRPr="00826A62">
        <w:rPr>
          <w:b/>
          <w:bCs/>
        </w:rPr>
        <w:t xml:space="preserve"> you agree to abide by </w:t>
      </w:r>
      <w:r w:rsidR="00827CD1">
        <w:rPr>
          <w:b/>
          <w:bCs/>
        </w:rPr>
        <w:t>the Hall’s Safeguarding Policy</w:t>
      </w:r>
      <w:r w:rsidRPr="00826A62">
        <w:rPr>
          <w:b/>
          <w:bCs/>
        </w:rPr>
        <w:t>.</w:t>
      </w:r>
      <w:r>
        <w:t xml:space="preserve"> </w:t>
      </w:r>
      <w:r w:rsidR="00827CD1">
        <w:rPr>
          <w:b/>
          <w:bCs/>
        </w:rPr>
        <w:t xml:space="preserve">This is available on request or can be downloaded from merriottvillagehall.org.uk. </w:t>
      </w:r>
      <w:r w:rsidRPr="00353674">
        <w:t xml:space="preserve">The Hirer shall provide </w:t>
      </w:r>
      <w:r>
        <w:t xml:space="preserve">MVH </w:t>
      </w:r>
      <w:r w:rsidRPr="00353674">
        <w:t xml:space="preserve">with a copy of their </w:t>
      </w:r>
      <w:r>
        <w:t>Disclosure and Barring Service (DBS)</w:t>
      </w:r>
      <w:r w:rsidRPr="00353674">
        <w:t xml:space="preserve"> check and </w:t>
      </w:r>
      <w:r>
        <w:t>Safeguarding</w:t>
      </w:r>
      <w:r w:rsidRPr="00353674">
        <w:t xml:space="preserve"> Protection Policy on request</w:t>
      </w:r>
      <w:r>
        <w:t>, unless this is a hire for a private party arranged for invited friends and family. Additionally you must ensure that:</w:t>
      </w:r>
    </w:p>
    <w:p w14:paraId="7F9A8AF5" w14:textId="38E37652" w:rsidR="00826A62" w:rsidRPr="00826A62" w:rsidRDefault="00B240C1" w:rsidP="00837950">
      <w:pPr>
        <w:pStyle w:val="Pa26"/>
        <w:numPr>
          <w:ilvl w:val="0"/>
          <w:numId w:val="28"/>
        </w:numPr>
        <w:rPr>
          <w:rFonts w:asciiTheme="minorHAnsi" w:hAnsiTheme="minorHAnsi" w:cstheme="minorHAnsi"/>
          <w:color w:val="19161A"/>
          <w:sz w:val="22"/>
          <w:szCs w:val="22"/>
        </w:rPr>
      </w:pPr>
      <w:r>
        <w:rPr>
          <w:rFonts w:asciiTheme="minorHAnsi" w:hAnsiTheme="minorHAnsi" w:cstheme="minorHAnsi"/>
          <w:color w:val="19161A"/>
          <w:sz w:val="22"/>
          <w:szCs w:val="22"/>
        </w:rPr>
        <w:t>Y</w:t>
      </w:r>
      <w:r w:rsidR="00826A62" w:rsidRPr="00826A62">
        <w:rPr>
          <w:rFonts w:asciiTheme="minorHAnsi" w:hAnsiTheme="minorHAnsi" w:cstheme="minorHAnsi"/>
          <w:color w:val="19161A"/>
          <w:sz w:val="22"/>
          <w:szCs w:val="22"/>
        </w:rPr>
        <w:t>ou always have at least two organisers, or an organiser and a parent, in any group of children, young people or vulnerable adults, no matter how small the group, and ensure no person under the age of 18 years will be left in charge of children of any age (unless it is their own child).</w:t>
      </w:r>
    </w:p>
    <w:p w14:paraId="66D1D947" w14:textId="512B6F4A" w:rsidR="00826A62" w:rsidRPr="00826A62" w:rsidRDefault="00B240C1" w:rsidP="00837950">
      <w:pPr>
        <w:pStyle w:val="Pa26"/>
        <w:numPr>
          <w:ilvl w:val="0"/>
          <w:numId w:val="28"/>
        </w:numPr>
        <w:rPr>
          <w:rFonts w:asciiTheme="minorHAnsi" w:hAnsiTheme="minorHAnsi" w:cstheme="minorHAnsi"/>
          <w:color w:val="19161A"/>
          <w:sz w:val="22"/>
          <w:szCs w:val="22"/>
        </w:rPr>
      </w:pPr>
      <w:r>
        <w:rPr>
          <w:rFonts w:asciiTheme="minorHAnsi" w:hAnsiTheme="minorHAnsi" w:cstheme="minorHAnsi"/>
          <w:color w:val="19161A"/>
          <w:sz w:val="22"/>
          <w:szCs w:val="22"/>
        </w:rPr>
        <w:t>N</w:t>
      </w:r>
      <w:r w:rsidR="00826A62" w:rsidRPr="00826A62">
        <w:rPr>
          <w:rFonts w:asciiTheme="minorHAnsi" w:hAnsiTheme="minorHAnsi" w:cstheme="minorHAnsi"/>
          <w:color w:val="19161A"/>
          <w:sz w:val="22"/>
          <w:szCs w:val="22"/>
        </w:rPr>
        <w:t>o child or group of children or young people under 16 will be left unattended on the Hall premises at any time</w:t>
      </w:r>
    </w:p>
    <w:p w14:paraId="1B8977CD" w14:textId="691441CB" w:rsidR="00826A62" w:rsidRPr="00826A62" w:rsidRDefault="006A5A3E" w:rsidP="00837950">
      <w:pPr>
        <w:pStyle w:val="Pa26"/>
        <w:numPr>
          <w:ilvl w:val="0"/>
          <w:numId w:val="28"/>
        </w:numPr>
        <w:rPr>
          <w:rFonts w:asciiTheme="minorHAnsi" w:hAnsiTheme="minorHAnsi" w:cstheme="minorHAnsi"/>
          <w:color w:val="19161A"/>
          <w:sz w:val="22"/>
          <w:szCs w:val="22"/>
        </w:rPr>
      </w:pPr>
      <w:r>
        <w:rPr>
          <w:rFonts w:asciiTheme="minorHAnsi" w:hAnsiTheme="minorHAnsi" w:cstheme="minorHAnsi"/>
          <w:color w:val="000000"/>
          <w:sz w:val="22"/>
          <w:szCs w:val="22"/>
        </w:rPr>
        <w:lastRenderedPageBreak/>
        <w:t>Y</w:t>
      </w:r>
      <w:r w:rsidR="00826A62" w:rsidRPr="00826A62">
        <w:rPr>
          <w:rFonts w:asciiTheme="minorHAnsi" w:hAnsiTheme="minorHAnsi" w:cstheme="minorHAnsi"/>
          <w:color w:val="000000"/>
          <w:sz w:val="22"/>
          <w:szCs w:val="22"/>
        </w:rPr>
        <w:t xml:space="preserve">ou complete written details within 24 hours of any accident or incident occurring during </w:t>
      </w:r>
      <w:r w:rsidR="00826A62">
        <w:rPr>
          <w:rFonts w:asciiTheme="minorHAnsi" w:hAnsiTheme="minorHAnsi" w:cstheme="minorHAnsi"/>
          <w:color w:val="000000"/>
          <w:sz w:val="22"/>
          <w:szCs w:val="22"/>
        </w:rPr>
        <w:t>your</w:t>
      </w:r>
      <w:r w:rsidR="00826A62" w:rsidRPr="00826A62">
        <w:rPr>
          <w:rFonts w:asciiTheme="minorHAnsi" w:hAnsiTheme="minorHAnsi" w:cstheme="minorHAnsi"/>
          <w:color w:val="000000"/>
          <w:sz w:val="22"/>
          <w:szCs w:val="22"/>
        </w:rPr>
        <w:t xml:space="preserve"> occupation of the premises which did or could give rise to injury or a safeguarding concern</w:t>
      </w:r>
    </w:p>
    <w:p w14:paraId="03C5A262" w14:textId="5D2521D2" w:rsidR="00826A62" w:rsidRDefault="006A5A3E" w:rsidP="00837950">
      <w:pPr>
        <w:pStyle w:val="Pa26"/>
        <w:numPr>
          <w:ilvl w:val="0"/>
          <w:numId w:val="28"/>
        </w:numPr>
        <w:rPr>
          <w:rFonts w:asciiTheme="minorHAnsi" w:hAnsiTheme="minorHAnsi" w:cstheme="minorHAnsi"/>
          <w:color w:val="19161A"/>
          <w:sz w:val="22"/>
          <w:szCs w:val="22"/>
        </w:rPr>
      </w:pPr>
      <w:r>
        <w:rPr>
          <w:rFonts w:asciiTheme="minorHAnsi" w:hAnsiTheme="minorHAnsi" w:cstheme="minorHAnsi"/>
          <w:color w:val="19161A"/>
          <w:sz w:val="22"/>
          <w:szCs w:val="22"/>
        </w:rPr>
        <w:t>Y</w:t>
      </w:r>
      <w:r w:rsidR="00826A62" w:rsidRPr="00826A62">
        <w:rPr>
          <w:rFonts w:asciiTheme="minorHAnsi" w:hAnsiTheme="minorHAnsi" w:cstheme="minorHAnsi"/>
          <w:color w:val="19161A"/>
          <w:sz w:val="22"/>
          <w:szCs w:val="22"/>
        </w:rPr>
        <w:t xml:space="preserve">ou inform </w:t>
      </w:r>
      <w:r w:rsidR="00B240C1">
        <w:rPr>
          <w:rFonts w:asciiTheme="minorHAnsi" w:hAnsiTheme="minorHAnsi" w:cstheme="minorHAnsi"/>
          <w:color w:val="19161A"/>
          <w:sz w:val="22"/>
          <w:szCs w:val="22"/>
        </w:rPr>
        <w:t>MVH Trustees</w:t>
      </w:r>
      <w:r w:rsidR="00826A62" w:rsidRPr="00826A62">
        <w:rPr>
          <w:rFonts w:asciiTheme="minorHAnsi" w:hAnsiTheme="minorHAnsi" w:cstheme="minorHAnsi"/>
          <w:color w:val="19161A"/>
          <w:sz w:val="22"/>
          <w:szCs w:val="22"/>
        </w:rPr>
        <w:t xml:space="preserve"> in writing within 24 hours of a) any allegations of abuse or causes of concern relating to members or leaders of your organisation who are involved with the activity, and b) any known offenders seeking to join your membership, and agree you will manage such allegations or agreements with offenders in co-operation with statutory agencies, and with </w:t>
      </w:r>
      <w:r w:rsidR="00B240C1">
        <w:rPr>
          <w:rFonts w:asciiTheme="minorHAnsi" w:hAnsiTheme="minorHAnsi" w:cstheme="minorHAnsi"/>
          <w:color w:val="19161A"/>
          <w:sz w:val="22"/>
          <w:szCs w:val="22"/>
        </w:rPr>
        <w:t>MVH Trustees</w:t>
      </w:r>
      <w:r w:rsidR="00826A62" w:rsidRPr="00826A62">
        <w:rPr>
          <w:rFonts w:asciiTheme="minorHAnsi" w:hAnsiTheme="minorHAnsi" w:cstheme="minorHAnsi"/>
          <w:color w:val="19161A"/>
          <w:sz w:val="22"/>
          <w:szCs w:val="22"/>
        </w:rPr>
        <w:t>.</w:t>
      </w:r>
    </w:p>
    <w:p w14:paraId="26189A97" w14:textId="6775EB74" w:rsidR="00B240C1" w:rsidRPr="00B240C1" w:rsidRDefault="006A5A3E" w:rsidP="00837950">
      <w:pPr>
        <w:pStyle w:val="Pa26"/>
        <w:numPr>
          <w:ilvl w:val="0"/>
          <w:numId w:val="28"/>
        </w:numPr>
        <w:rPr>
          <w:rFonts w:asciiTheme="minorHAnsi" w:hAnsiTheme="minorHAnsi" w:cstheme="minorHAnsi"/>
          <w:color w:val="19161A"/>
          <w:sz w:val="22"/>
          <w:szCs w:val="22"/>
        </w:rPr>
      </w:pPr>
      <w:r>
        <w:rPr>
          <w:rFonts w:asciiTheme="minorHAnsi" w:hAnsiTheme="minorHAnsi" w:cstheme="minorHAnsi"/>
          <w:color w:val="19161A"/>
          <w:sz w:val="22"/>
          <w:szCs w:val="22"/>
        </w:rPr>
        <w:t>Where appropriate,</w:t>
      </w:r>
      <w:r w:rsidR="00B240C1">
        <w:rPr>
          <w:rFonts w:asciiTheme="minorHAnsi" w:hAnsiTheme="minorHAnsi" w:cstheme="minorHAnsi"/>
          <w:color w:val="19161A"/>
          <w:sz w:val="22"/>
          <w:szCs w:val="22"/>
        </w:rPr>
        <w:t xml:space="preserve"> </w:t>
      </w:r>
      <w:r w:rsidR="00B240C1" w:rsidRPr="00B240C1">
        <w:rPr>
          <w:rFonts w:asciiTheme="minorHAnsi" w:hAnsiTheme="minorHAnsi" w:cstheme="minorHAnsi"/>
          <w:color w:val="19161A"/>
          <w:sz w:val="22"/>
          <w:szCs w:val="22"/>
        </w:rPr>
        <w:t xml:space="preserve">a register </w:t>
      </w:r>
      <w:r w:rsidR="00D06B2F">
        <w:rPr>
          <w:rFonts w:asciiTheme="minorHAnsi" w:hAnsiTheme="minorHAnsi" w:cstheme="minorHAnsi"/>
          <w:color w:val="19161A"/>
          <w:sz w:val="22"/>
          <w:szCs w:val="22"/>
        </w:rPr>
        <w:t xml:space="preserve">is kept </w:t>
      </w:r>
      <w:r w:rsidR="00B240C1" w:rsidRPr="00B240C1">
        <w:rPr>
          <w:rFonts w:asciiTheme="minorHAnsi" w:hAnsiTheme="minorHAnsi" w:cstheme="minorHAnsi"/>
          <w:color w:val="19161A"/>
          <w:sz w:val="22"/>
          <w:szCs w:val="22"/>
        </w:rPr>
        <w:t>of children or vulnerable adults attending a regular activity. This will include details of their name, address, date of birth and next of kin</w:t>
      </w:r>
    </w:p>
    <w:p w14:paraId="33944110" w14:textId="6A501471" w:rsidR="00B240C1" w:rsidRPr="00B240C1" w:rsidRDefault="00B240C1" w:rsidP="00837950">
      <w:pPr>
        <w:pStyle w:val="Pa26"/>
        <w:numPr>
          <w:ilvl w:val="0"/>
          <w:numId w:val="28"/>
        </w:numPr>
        <w:rPr>
          <w:rFonts w:asciiTheme="minorHAnsi" w:hAnsiTheme="minorHAnsi" w:cstheme="minorHAnsi"/>
          <w:color w:val="19161A"/>
          <w:sz w:val="22"/>
          <w:szCs w:val="22"/>
        </w:rPr>
      </w:pPr>
      <w:r w:rsidRPr="00B240C1">
        <w:rPr>
          <w:rFonts w:asciiTheme="minorHAnsi" w:hAnsiTheme="minorHAnsi" w:cstheme="minorHAnsi"/>
          <w:color w:val="19161A"/>
          <w:sz w:val="22"/>
          <w:szCs w:val="22"/>
        </w:rPr>
        <w:t>You recruit safely all paid and voluntary workers who have regular and direct contact with children and vulnerable adults, by obtaining from them and storing confidentially and indefinitely, a signed Confidential Declaration, and obtaining satisfactory enhanced disclosures from the Disclosure and Barring Service</w:t>
      </w:r>
      <w:r w:rsidR="006A5A3E">
        <w:rPr>
          <w:rFonts w:asciiTheme="minorHAnsi" w:hAnsiTheme="minorHAnsi" w:cstheme="minorHAnsi"/>
          <w:color w:val="19161A"/>
          <w:sz w:val="22"/>
          <w:szCs w:val="22"/>
        </w:rPr>
        <w:t>.</w:t>
      </w:r>
    </w:p>
    <w:p w14:paraId="5990CC51" w14:textId="6770B802" w:rsidR="00B240C1" w:rsidRDefault="00B240C1" w:rsidP="00837950">
      <w:pPr>
        <w:pStyle w:val="Pa26"/>
        <w:numPr>
          <w:ilvl w:val="0"/>
          <w:numId w:val="28"/>
        </w:numPr>
        <w:rPr>
          <w:rFonts w:ascii="Arial" w:hAnsi="Arial" w:cs="Arial"/>
          <w:color w:val="19161A"/>
          <w:sz w:val="20"/>
          <w:szCs w:val="20"/>
        </w:rPr>
      </w:pPr>
      <w:r w:rsidRPr="00B240C1">
        <w:rPr>
          <w:rFonts w:asciiTheme="minorHAnsi" w:hAnsiTheme="minorHAnsi" w:cstheme="minorHAnsi"/>
          <w:color w:val="19161A"/>
          <w:sz w:val="22"/>
          <w:szCs w:val="22"/>
        </w:rPr>
        <w:t>You keep a list of the names of all paid and voluntary workers with regular and direct contact with children/ vulnerable adults, and update it annually</w:t>
      </w:r>
      <w:r w:rsidR="006A5A3E">
        <w:rPr>
          <w:rFonts w:asciiTheme="minorHAnsi" w:hAnsiTheme="minorHAnsi" w:cstheme="minorHAnsi"/>
          <w:color w:val="19161A"/>
          <w:sz w:val="22"/>
          <w:szCs w:val="22"/>
        </w:rPr>
        <w:t>.</w:t>
      </w:r>
    </w:p>
    <w:p w14:paraId="383251D6" w14:textId="05A03F59" w:rsidR="00704649" w:rsidRDefault="00704649">
      <w:pPr>
        <w:ind w:left="426" w:right="-330" w:hanging="426"/>
        <w:jc w:val="both"/>
        <w:rPr>
          <w:rFonts w:cstheme="minorHAnsi"/>
          <w:b/>
          <w:u w:val="single"/>
        </w:rPr>
      </w:pPr>
    </w:p>
    <w:p w14:paraId="5A20B83D" w14:textId="77777777" w:rsidR="00704649" w:rsidRDefault="00072705">
      <w:pPr>
        <w:ind w:left="600" w:right="-330" w:hanging="600"/>
        <w:jc w:val="both"/>
        <w:rPr>
          <w:rFonts w:cstheme="minorHAnsi"/>
          <w:b/>
          <w:u w:val="single"/>
        </w:rPr>
      </w:pPr>
      <w:bookmarkStart w:id="7" w:name="_Hlk141780477"/>
      <w:r>
        <w:rPr>
          <w:rFonts w:cstheme="minorHAnsi"/>
          <w:b/>
        </w:rPr>
        <w:t>9.     Public safety compliance</w:t>
      </w:r>
    </w:p>
    <w:p w14:paraId="3448E43D" w14:textId="3548C7AE" w:rsidR="00704649" w:rsidRDefault="00072705">
      <w:pPr>
        <w:ind w:left="426" w:right="-330"/>
        <w:jc w:val="both"/>
        <w:rPr>
          <w:rFonts w:cstheme="minorHAnsi"/>
        </w:rPr>
      </w:pPr>
      <w:r>
        <w:rPr>
          <w:rFonts w:cstheme="minorHAnsi"/>
        </w:rPr>
        <w:t>The Hirer</w:t>
      </w:r>
      <w:r>
        <w:rPr>
          <w:rFonts w:cstheme="minorHAnsi"/>
          <w:b/>
        </w:rPr>
        <w:t xml:space="preserve"> </w:t>
      </w:r>
      <w:r>
        <w:rPr>
          <w:rFonts w:cstheme="minorHAnsi"/>
        </w:rPr>
        <w:t xml:space="preserve">shall comply with all conditions and regulations made in respect of the premises by the Local Authority, the Licensing Authority, and the Hall’s Fire </w:t>
      </w:r>
      <w:r w:rsidR="00716C98">
        <w:rPr>
          <w:rFonts w:cstheme="minorHAnsi"/>
        </w:rPr>
        <w:t xml:space="preserve">Safety Policy </w:t>
      </w:r>
      <w:r>
        <w:rPr>
          <w:rFonts w:cstheme="minorHAnsi"/>
        </w:rPr>
        <w:t xml:space="preserve">or otherwise, particularly in connection with any event which constitutes regulated entertainment, at which alcohol is sold or provided or which is attended by children.  The Hirer shall also comply with the Hall’s </w:t>
      </w:r>
      <w:r w:rsidR="00716C98">
        <w:rPr>
          <w:rFonts w:cstheme="minorHAnsi"/>
        </w:rPr>
        <w:t>H</w:t>
      </w:r>
      <w:r>
        <w:rPr>
          <w:rFonts w:cstheme="minorHAnsi"/>
        </w:rPr>
        <w:t xml:space="preserve">ealth and </w:t>
      </w:r>
      <w:r w:rsidR="00716C98">
        <w:rPr>
          <w:rFonts w:cstheme="minorHAnsi"/>
        </w:rPr>
        <w:t>S</w:t>
      </w:r>
      <w:r>
        <w:rPr>
          <w:rFonts w:cstheme="minorHAnsi"/>
        </w:rPr>
        <w:t>afety policy.</w:t>
      </w:r>
    </w:p>
    <w:p w14:paraId="6B68B719" w14:textId="77777777" w:rsidR="00704649" w:rsidRDefault="00072705">
      <w:pPr>
        <w:pStyle w:val="BodyText2"/>
        <w:ind w:left="426" w:right="-330"/>
        <w:rPr>
          <w:rFonts w:asciiTheme="minorHAnsi" w:hAnsiTheme="minorHAnsi" w:cstheme="minorHAnsi"/>
          <w:sz w:val="22"/>
          <w:szCs w:val="22"/>
        </w:rPr>
      </w:pPr>
      <w:r>
        <w:rPr>
          <w:rFonts w:asciiTheme="minorHAnsi" w:hAnsiTheme="minorHAnsi" w:cstheme="minorHAnsi"/>
          <w:sz w:val="22"/>
          <w:szCs w:val="22"/>
        </w:rPr>
        <w:t>The Fire Service shall be called to any outbreak of fire, however slight, and details shall be given to MVH.</w:t>
      </w:r>
    </w:p>
    <w:p w14:paraId="2B452A1A" w14:textId="77777777" w:rsidR="00704649" w:rsidRDefault="00704649">
      <w:pPr>
        <w:pStyle w:val="Heading9"/>
        <w:ind w:left="480" w:right="-330" w:hanging="480"/>
        <w:rPr>
          <w:rFonts w:asciiTheme="minorHAnsi" w:hAnsiTheme="minorHAnsi" w:cstheme="minorHAnsi"/>
          <w:b/>
          <w:bCs/>
          <w:sz w:val="22"/>
          <w:szCs w:val="22"/>
        </w:rPr>
      </w:pPr>
    </w:p>
    <w:p w14:paraId="176CF034" w14:textId="77777777" w:rsidR="00704649" w:rsidRDefault="00072705" w:rsidP="00716C98">
      <w:pPr>
        <w:ind w:left="709" w:right="-330" w:hanging="425"/>
        <w:jc w:val="both"/>
        <w:rPr>
          <w:rFonts w:cstheme="minorHAnsi"/>
        </w:rPr>
      </w:pPr>
      <w:r>
        <w:rPr>
          <w:rFonts w:cstheme="minorHAnsi"/>
        </w:rPr>
        <w:t>(a)</w:t>
      </w:r>
      <w:r>
        <w:rPr>
          <w:rFonts w:cstheme="minorHAnsi"/>
        </w:rPr>
        <w:tab/>
        <w:t>The Hirer acknowledges that they have received instruction in the following matters:</w:t>
      </w:r>
    </w:p>
    <w:p w14:paraId="4947BCAD" w14:textId="77777777" w:rsidR="00704649" w:rsidRDefault="00072705" w:rsidP="00716C98">
      <w:pPr>
        <w:numPr>
          <w:ilvl w:val="0"/>
          <w:numId w:val="29"/>
        </w:numPr>
        <w:spacing w:after="0" w:line="240" w:lineRule="auto"/>
        <w:ind w:left="709" w:right="-330" w:hanging="425"/>
        <w:jc w:val="both"/>
      </w:pPr>
      <w:r>
        <w:t>The action to be taken in event of fire.  This includes calling the Fire and Rescue Service, evacuating the Hall and providing a representative to meet the Fire and Rescue Service upon their arrival to provide such information as to whether all persons have been evacuated, where the fire is located and what is involved.</w:t>
      </w:r>
    </w:p>
    <w:p w14:paraId="601E251E" w14:textId="77777777" w:rsidR="00704649" w:rsidRDefault="00072705" w:rsidP="00716C98">
      <w:pPr>
        <w:numPr>
          <w:ilvl w:val="0"/>
          <w:numId w:val="29"/>
        </w:numPr>
        <w:spacing w:after="0" w:line="240" w:lineRule="auto"/>
        <w:ind w:left="709" w:right="-330" w:hanging="425"/>
        <w:jc w:val="both"/>
        <w:rPr>
          <w:rFonts w:cstheme="minorHAnsi"/>
        </w:rPr>
      </w:pPr>
      <w:r>
        <w:rPr>
          <w:rFonts w:cstheme="minorHAnsi"/>
        </w:rPr>
        <w:t>The location and use of fire equipment.</w:t>
      </w:r>
    </w:p>
    <w:p w14:paraId="7F82DBCB" w14:textId="77777777" w:rsidR="00704649" w:rsidRDefault="00072705" w:rsidP="00716C98">
      <w:pPr>
        <w:numPr>
          <w:ilvl w:val="0"/>
          <w:numId w:val="29"/>
        </w:numPr>
        <w:spacing w:after="0" w:line="240" w:lineRule="auto"/>
        <w:ind w:left="709" w:right="-330" w:hanging="425"/>
        <w:jc w:val="both"/>
        <w:rPr>
          <w:rFonts w:cstheme="minorHAnsi"/>
        </w:rPr>
      </w:pPr>
      <w:r>
        <w:rPr>
          <w:rFonts w:cstheme="minorHAnsi"/>
        </w:rPr>
        <w:t>Escape routes and the need to keep them clear.</w:t>
      </w:r>
    </w:p>
    <w:p w14:paraId="5A36EA2A" w14:textId="77777777" w:rsidR="00704649" w:rsidRDefault="00072705" w:rsidP="00716C98">
      <w:pPr>
        <w:numPr>
          <w:ilvl w:val="0"/>
          <w:numId w:val="29"/>
        </w:numPr>
        <w:spacing w:after="0" w:line="240" w:lineRule="auto"/>
        <w:ind w:left="709" w:right="-330" w:hanging="425"/>
        <w:jc w:val="both"/>
        <w:rPr>
          <w:rFonts w:cstheme="minorHAnsi"/>
        </w:rPr>
      </w:pPr>
      <w:r>
        <w:rPr>
          <w:rFonts w:cstheme="minorHAnsi"/>
        </w:rPr>
        <w:t>Method of operation of escape door fastenings.</w:t>
      </w:r>
    </w:p>
    <w:p w14:paraId="07C22AFF" w14:textId="77777777" w:rsidR="00704649" w:rsidRDefault="00072705" w:rsidP="00716C98">
      <w:pPr>
        <w:numPr>
          <w:ilvl w:val="0"/>
          <w:numId w:val="29"/>
        </w:numPr>
        <w:spacing w:after="0" w:line="240" w:lineRule="auto"/>
        <w:ind w:left="709" w:right="-330" w:hanging="425"/>
        <w:jc w:val="both"/>
        <w:rPr>
          <w:rFonts w:cstheme="minorHAnsi"/>
        </w:rPr>
      </w:pPr>
      <w:r>
        <w:rPr>
          <w:rFonts w:cstheme="minorHAnsi"/>
        </w:rPr>
        <w:t>Appreciation of the importance of any fire doors and of closing all fire doors at the time of a fire.</w:t>
      </w:r>
    </w:p>
    <w:p w14:paraId="3EF83508" w14:textId="77777777" w:rsidR="00704649" w:rsidRDefault="00072705" w:rsidP="00716C98">
      <w:pPr>
        <w:numPr>
          <w:ilvl w:val="0"/>
          <w:numId w:val="29"/>
        </w:numPr>
        <w:spacing w:after="0" w:line="240" w:lineRule="auto"/>
        <w:ind w:left="709" w:right="-330" w:hanging="425"/>
        <w:jc w:val="both"/>
        <w:rPr>
          <w:rFonts w:cstheme="minorHAnsi"/>
        </w:rPr>
      </w:pPr>
      <w:r>
        <w:rPr>
          <w:rFonts w:cstheme="minorHAnsi"/>
        </w:rPr>
        <w:t xml:space="preserve"> Location of the first aid box.</w:t>
      </w:r>
    </w:p>
    <w:p w14:paraId="531736D1" w14:textId="77777777" w:rsidR="00704649" w:rsidRDefault="00704649">
      <w:pPr>
        <w:ind w:right="-330" w:hanging="709"/>
        <w:jc w:val="both"/>
        <w:rPr>
          <w:rFonts w:cstheme="minorHAnsi"/>
        </w:rPr>
      </w:pPr>
    </w:p>
    <w:p w14:paraId="3C9ED1A2" w14:textId="5CC8D041" w:rsidR="00704649" w:rsidRDefault="00072705" w:rsidP="00716C98">
      <w:pPr>
        <w:spacing w:after="0"/>
        <w:ind w:left="709" w:right="-330" w:hanging="425"/>
        <w:jc w:val="both"/>
        <w:rPr>
          <w:rFonts w:cstheme="minorHAnsi"/>
        </w:rPr>
      </w:pPr>
      <w:r>
        <w:rPr>
          <w:rFonts w:cstheme="minorHAnsi"/>
        </w:rPr>
        <w:t>(b)</w:t>
      </w:r>
      <w:r>
        <w:rPr>
          <w:rFonts w:cstheme="minorHAnsi"/>
        </w:rPr>
        <w:tab/>
        <w:t>In advance of any activity whether regulated entertainment or not the Hirer shall check the following:</w:t>
      </w:r>
    </w:p>
    <w:p w14:paraId="33DD084C" w14:textId="43403FC3" w:rsidR="00704649" w:rsidRDefault="00716C98" w:rsidP="00716C98">
      <w:pPr>
        <w:numPr>
          <w:ilvl w:val="0"/>
          <w:numId w:val="30"/>
        </w:numPr>
        <w:spacing w:after="0" w:line="240" w:lineRule="auto"/>
        <w:ind w:left="709" w:right="-330" w:hanging="425"/>
        <w:jc w:val="both"/>
        <w:rPr>
          <w:rFonts w:cstheme="minorHAnsi"/>
        </w:rPr>
      </w:pPr>
      <w:r>
        <w:rPr>
          <w:rFonts w:cstheme="minorHAnsi"/>
        </w:rPr>
        <w:t>A</w:t>
      </w:r>
      <w:r w:rsidR="00072705">
        <w:rPr>
          <w:rFonts w:cstheme="minorHAnsi"/>
        </w:rPr>
        <w:t>ll fire exits are unlocked and panic bolts in good working order.</w:t>
      </w:r>
    </w:p>
    <w:p w14:paraId="69C131B7" w14:textId="46DF4219" w:rsidR="00704649" w:rsidRPr="00716C98" w:rsidRDefault="00716C98" w:rsidP="004950BE">
      <w:pPr>
        <w:numPr>
          <w:ilvl w:val="0"/>
          <w:numId w:val="30"/>
        </w:numPr>
        <w:spacing w:after="0" w:line="240" w:lineRule="auto"/>
        <w:ind w:left="709" w:right="-330" w:hanging="425"/>
        <w:jc w:val="both"/>
        <w:rPr>
          <w:rFonts w:cstheme="minorHAnsi"/>
        </w:rPr>
      </w:pPr>
      <w:r>
        <w:rPr>
          <w:rFonts w:cstheme="minorHAnsi"/>
        </w:rPr>
        <w:t>A</w:t>
      </w:r>
      <w:r w:rsidR="00072705" w:rsidRPr="00716C98">
        <w:rPr>
          <w:rFonts w:cstheme="minorHAnsi"/>
        </w:rPr>
        <w:t>ll escape routes are free of obstruction and can be safely used for instant free</w:t>
      </w:r>
      <w:r>
        <w:rPr>
          <w:rFonts w:cstheme="minorHAnsi"/>
        </w:rPr>
        <w:t xml:space="preserve"> </w:t>
      </w:r>
      <w:r w:rsidR="00072705" w:rsidRPr="00716C98">
        <w:rPr>
          <w:rFonts w:cstheme="minorHAnsi"/>
        </w:rPr>
        <w:t>public exit.</w:t>
      </w:r>
    </w:p>
    <w:p w14:paraId="339D3976" w14:textId="73928F53" w:rsidR="00704649" w:rsidRDefault="00716C98" w:rsidP="00716C98">
      <w:pPr>
        <w:numPr>
          <w:ilvl w:val="0"/>
          <w:numId w:val="30"/>
        </w:numPr>
        <w:spacing w:after="0" w:line="240" w:lineRule="auto"/>
        <w:ind w:left="709" w:right="-330" w:hanging="425"/>
        <w:jc w:val="both"/>
        <w:rPr>
          <w:rFonts w:cstheme="minorHAnsi"/>
        </w:rPr>
      </w:pPr>
      <w:r>
        <w:rPr>
          <w:rFonts w:cstheme="minorHAnsi"/>
        </w:rPr>
        <w:t>F</w:t>
      </w:r>
      <w:r w:rsidR="00072705">
        <w:rPr>
          <w:rFonts w:cstheme="minorHAnsi"/>
        </w:rPr>
        <w:t>ire doors are not wedged open.</w:t>
      </w:r>
    </w:p>
    <w:p w14:paraId="31B220A3" w14:textId="672CD7AC" w:rsidR="00704649" w:rsidRDefault="00716C98" w:rsidP="00716C98">
      <w:pPr>
        <w:numPr>
          <w:ilvl w:val="0"/>
          <w:numId w:val="30"/>
        </w:numPr>
        <w:spacing w:after="0" w:line="240" w:lineRule="auto"/>
        <w:ind w:left="709" w:right="-330" w:hanging="425"/>
        <w:jc w:val="both"/>
        <w:rPr>
          <w:rFonts w:cstheme="minorHAnsi"/>
        </w:rPr>
      </w:pPr>
      <w:r>
        <w:rPr>
          <w:rFonts w:cstheme="minorHAnsi"/>
        </w:rPr>
        <w:t>E</w:t>
      </w:r>
      <w:r w:rsidR="00072705">
        <w:rPr>
          <w:rFonts w:cstheme="minorHAnsi"/>
        </w:rPr>
        <w:t>xit signs are illuminated.</w:t>
      </w:r>
    </w:p>
    <w:p w14:paraId="199ACC9B" w14:textId="7BD8D313" w:rsidR="00704649" w:rsidRDefault="00716C98" w:rsidP="00716C98">
      <w:pPr>
        <w:numPr>
          <w:ilvl w:val="0"/>
          <w:numId w:val="30"/>
        </w:numPr>
        <w:spacing w:after="0" w:line="240" w:lineRule="auto"/>
        <w:ind w:left="709" w:right="-330" w:hanging="425"/>
        <w:jc w:val="both"/>
        <w:rPr>
          <w:rFonts w:cstheme="minorHAnsi"/>
        </w:rPr>
      </w:pPr>
      <w:r>
        <w:rPr>
          <w:rFonts w:cstheme="minorHAnsi"/>
        </w:rPr>
        <w:t>T</w:t>
      </w:r>
      <w:r w:rsidR="00072705">
        <w:rPr>
          <w:rFonts w:cstheme="minorHAnsi"/>
        </w:rPr>
        <w:t>here are no obvious fire hazards on the premises.</w:t>
      </w:r>
    </w:p>
    <w:p w14:paraId="62A82368" w14:textId="4F1D82EA" w:rsidR="00704649" w:rsidRDefault="00716C98" w:rsidP="00716C98">
      <w:pPr>
        <w:numPr>
          <w:ilvl w:val="0"/>
          <w:numId w:val="30"/>
        </w:numPr>
        <w:spacing w:after="0" w:line="240" w:lineRule="auto"/>
        <w:ind w:left="709" w:right="-330" w:hanging="425"/>
        <w:jc w:val="both"/>
        <w:rPr>
          <w:rFonts w:cstheme="minorHAnsi"/>
        </w:rPr>
      </w:pPr>
      <w:r>
        <w:rPr>
          <w:rFonts w:cstheme="minorHAnsi"/>
        </w:rPr>
        <w:t>E</w:t>
      </w:r>
      <w:r w:rsidR="00072705">
        <w:rPr>
          <w:rFonts w:cstheme="minorHAnsi"/>
        </w:rPr>
        <w:t>mergency lighting supply illuminating all exit signs and routes are turned on during the whole of the time the premises are occupied (if not operated by an automatic mains failure switching device).</w:t>
      </w:r>
    </w:p>
    <w:p w14:paraId="7D4E2C50" w14:textId="2290CB91" w:rsidR="00716C98" w:rsidRDefault="00716C98" w:rsidP="00716C98">
      <w:pPr>
        <w:numPr>
          <w:ilvl w:val="0"/>
          <w:numId w:val="30"/>
        </w:numPr>
        <w:spacing w:after="0" w:line="240" w:lineRule="auto"/>
        <w:ind w:left="709" w:right="-330" w:hanging="425"/>
        <w:jc w:val="both"/>
        <w:rPr>
          <w:rFonts w:cstheme="minorHAnsi"/>
        </w:rPr>
      </w:pPr>
      <w:r>
        <w:rPr>
          <w:rFonts w:cstheme="minorHAnsi"/>
        </w:rPr>
        <w:t>As</w:t>
      </w:r>
      <w:r w:rsidR="00072705">
        <w:rPr>
          <w:rFonts w:cstheme="minorHAnsi"/>
        </w:rPr>
        <w:t xml:space="preserve"> appropriate, Personal Emergency Evacuation Plans have been completed in order to provide suitable information on the persons most at risk within the premises, how they will react to the fire alarm and how they are to be evacuated.</w:t>
      </w:r>
    </w:p>
    <w:bookmarkEnd w:id="7"/>
    <w:p w14:paraId="67634976" w14:textId="3A3423CC" w:rsidR="00704649" w:rsidRDefault="00072705" w:rsidP="00716C98">
      <w:pPr>
        <w:spacing w:after="0" w:line="240" w:lineRule="auto"/>
        <w:ind w:left="709" w:right="-330"/>
        <w:jc w:val="both"/>
        <w:rPr>
          <w:rFonts w:cstheme="minorHAnsi"/>
        </w:rPr>
      </w:pPr>
      <w:r>
        <w:rPr>
          <w:rFonts w:cstheme="minorHAnsi"/>
        </w:rPr>
        <w:lastRenderedPageBreak/>
        <w:t xml:space="preserve"> </w:t>
      </w:r>
    </w:p>
    <w:p w14:paraId="6706174C" w14:textId="77777777" w:rsidR="00704649" w:rsidRDefault="00072705">
      <w:pPr>
        <w:tabs>
          <w:tab w:val="left" w:pos="4111"/>
        </w:tabs>
        <w:ind w:left="567" w:right="-330" w:hanging="567"/>
        <w:jc w:val="both"/>
        <w:rPr>
          <w:rFonts w:cstheme="minorHAnsi"/>
        </w:rPr>
      </w:pPr>
      <w:r>
        <w:rPr>
          <w:rFonts w:cstheme="minorHAnsi"/>
          <w:b/>
        </w:rPr>
        <w:t>10.</w:t>
      </w:r>
      <w:r>
        <w:rPr>
          <w:rFonts w:cstheme="minorHAnsi"/>
          <w:b/>
        </w:rPr>
        <w:tab/>
        <w:t>Noise</w:t>
      </w:r>
      <w:r>
        <w:rPr>
          <w:rFonts w:cstheme="minorHAnsi"/>
        </w:rPr>
        <w:t xml:space="preserve">  </w:t>
      </w:r>
    </w:p>
    <w:p w14:paraId="6FB899DF" w14:textId="77777777" w:rsidR="00704649" w:rsidRDefault="00072705">
      <w:pPr>
        <w:tabs>
          <w:tab w:val="left" w:pos="4111"/>
        </w:tabs>
        <w:ind w:left="567" w:right="-330" w:hanging="567"/>
        <w:jc w:val="both"/>
        <w:rPr>
          <w:rFonts w:cstheme="minorHAnsi"/>
        </w:rPr>
      </w:pPr>
      <w:r>
        <w:rPr>
          <w:rFonts w:cstheme="minorHAnsi"/>
        </w:rPr>
        <w:tab/>
        <w:t xml:space="preserve">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 </w:t>
      </w:r>
    </w:p>
    <w:p w14:paraId="17F3E2FF" w14:textId="77777777" w:rsidR="00704649" w:rsidRDefault="00072705">
      <w:pPr>
        <w:ind w:left="600" w:right="-330" w:hanging="600"/>
        <w:jc w:val="both"/>
        <w:rPr>
          <w:rFonts w:cstheme="minorHAnsi"/>
          <w:b/>
          <w:bCs/>
        </w:rPr>
      </w:pPr>
      <w:r>
        <w:rPr>
          <w:rFonts w:cstheme="minorHAnsi"/>
          <w:b/>
          <w:bCs/>
        </w:rPr>
        <w:t>11.</w:t>
      </w:r>
      <w:r>
        <w:rPr>
          <w:rFonts w:cstheme="minorHAnsi"/>
          <w:b/>
          <w:bCs/>
        </w:rPr>
        <w:tab/>
        <w:t>Drunk and disorderly behaviour and supply of illegal drugs</w:t>
      </w:r>
    </w:p>
    <w:p w14:paraId="0258022B" w14:textId="77777777" w:rsidR="00704649" w:rsidRDefault="00072705">
      <w:pPr>
        <w:ind w:left="600" w:right="-330"/>
        <w:jc w:val="both"/>
        <w:rPr>
          <w:rFonts w:cstheme="minorHAnsi"/>
        </w:rPr>
      </w:pPr>
      <w:r>
        <w:rPr>
          <w:rFonts w:cstheme="minorHAnsi"/>
        </w:rPr>
        <w:t xml:space="preserve">The Hirer shall ensure that in order to avoid disturbing neighbours to the Hall and avoid violent or criminal behaviour; care shall be taken to avoid excessive consumption of alcohol. No illegal drugs may be brought onto the premises.  Drunk and disorderly behaviour shall not be permitted either on the premises or in its immediate vicinity.  Any person suspected of being drunk, under the influence of drugs or who is behaving in a violent or disorderly way shall be asked to leave the premises in accordance with the Licensing Act 2003.   </w:t>
      </w:r>
    </w:p>
    <w:p w14:paraId="0557E193" w14:textId="77777777" w:rsidR="00704649" w:rsidRDefault="00072705">
      <w:pPr>
        <w:ind w:left="600" w:right="-330" w:hanging="600"/>
        <w:jc w:val="both"/>
        <w:rPr>
          <w:rFonts w:cstheme="minorHAnsi"/>
          <w:b/>
        </w:rPr>
      </w:pPr>
      <w:r>
        <w:rPr>
          <w:rFonts w:cstheme="minorHAnsi"/>
          <w:b/>
        </w:rPr>
        <w:t>12.</w:t>
      </w:r>
      <w:r>
        <w:rPr>
          <w:rFonts w:cstheme="minorHAnsi"/>
          <w:b/>
        </w:rPr>
        <w:tab/>
        <w:t xml:space="preserve">Health and hygiene </w:t>
      </w:r>
    </w:p>
    <w:p w14:paraId="17756F7E" w14:textId="11FF445D" w:rsidR="00704649" w:rsidRDefault="00072705">
      <w:pPr>
        <w:ind w:left="600" w:right="-330"/>
        <w:jc w:val="both"/>
        <w:rPr>
          <w:rFonts w:cstheme="minorHAnsi"/>
        </w:rPr>
      </w:pPr>
      <w:r>
        <w:rPr>
          <w:rFonts w:cstheme="minorHAnsi"/>
        </w:rPr>
        <w:t>The Hirer</w:t>
      </w:r>
      <w:r>
        <w:rPr>
          <w:rFonts w:cstheme="minorHAnsi"/>
          <w:b/>
        </w:rPr>
        <w:t xml:space="preserve"> </w:t>
      </w:r>
      <w:r>
        <w:rPr>
          <w:rFonts w:cstheme="minorHAnsi"/>
        </w:rPr>
        <w:t xml:space="preserve">shall, if preparing, serving or selling food, observe all relevant food health and hygiene legislation and regulations. In particular dairy products, vegetables and meat on the premises must be refrigerated and stored in compliance with the Food Temperature Regulations. </w:t>
      </w:r>
    </w:p>
    <w:p w14:paraId="040DA9E3" w14:textId="1C6C7267" w:rsidR="008D3FCA" w:rsidRDefault="008D3FCA" w:rsidP="008D3FCA">
      <w:pPr>
        <w:ind w:left="600" w:right="-330" w:hanging="600"/>
        <w:jc w:val="both"/>
        <w:rPr>
          <w:rFonts w:cstheme="minorHAnsi"/>
          <w:b/>
        </w:rPr>
      </w:pPr>
      <w:r>
        <w:rPr>
          <w:rFonts w:cstheme="minorHAnsi"/>
          <w:b/>
        </w:rPr>
        <w:t>13.</w:t>
      </w:r>
      <w:r>
        <w:rPr>
          <w:rFonts w:cstheme="minorHAnsi"/>
          <w:b/>
        </w:rPr>
        <w:tab/>
        <w:t xml:space="preserve">General safety </w:t>
      </w:r>
    </w:p>
    <w:p w14:paraId="434507B0" w14:textId="2179F235" w:rsidR="008D3FCA" w:rsidRDefault="008D3FCA">
      <w:pPr>
        <w:ind w:left="600" w:right="-330"/>
        <w:jc w:val="both"/>
        <w:rPr>
          <w:rFonts w:cstheme="minorHAnsi"/>
        </w:rPr>
      </w:pPr>
      <w:r>
        <w:rPr>
          <w:rFonts w:cstheme="minorHAnsi"/>
        </w:rPr>
        <w:t xml:space="preserve">All spillages on the floor must be cleaned up immediately to reduce the risk of slipping or falling. No step ladder is provided; it is the responsibility of the hirer to ensure their safety if working at a height. </w:t>
      </w:r>
    </w:p>
    <w:p w14:paraId="0F42E9E4" w14:textId="6299F463" w:rsidR="00704649" w:rsidRDefault="00072705">
      <w:pPr>
        <w:ind w:left="600" w:right="-330" w:hanging="600"/>
        <w:jc w:val="both"/>
        <w:rPr>
          <w:rFonts w:cstheme="minorHAnsi"/>
          <w:b/>
        </w:rPr>
      </w:pPr>
      <w:r>
        <w:rPr>
          <w:rFonts w:cstheme="minorHAnsi"/>
          <w:b/>
        </w:rPr>
        <w:t>1</w:t>
      </w:r>
      <w:r w:rsidR="008D3FCA">
        <w:rPr>
          <w:rFonts w:cstheme="minorHAnsi"/>
          <w:b/>
        </w:rPr>
        <w:t>4</w:t>
      </w:r>
      <w:r>
        <w:rPr>
          <w:rFonts w:cstheme="minorHAnsi"/>
          <w:b/>
        </w:rPr>
        <w:t>.</w:t>
      </w:r>
      <w:r>
        <w:rPr>
          <w:rFonts w:cstheme="minorHAnsi"/>
          <w:b/>
        </w:rPr>
        <w:tab/>
        <w:t>Electrical appliance safety</w:t>
      </w:r>
    </w:p>
    <w:p w14:paraId="1513921B" w14:textId="77777777" w:rsidR="00704649" w:rsidRDefault="00072705">
      <w:pPr>
        <w:ind w:left="600" w:right="-330"/>
        <w:jc w:val="both"/>
        <w:rPr>
          <w:rFonts w:cstheme="minorHAnsi"/>
        </w:rPr>
      </w:pPr>
      <w:r>
        <w:rPr>
          <w:rFonts w:cstheme="minorHAnsi"/>
        </w:rPr>
        <w:t>The Hirer</w:t>
      </w:r>
      <w:r>
        <w:rPr>
          <w:rFonts w:cstheme="minorHAnsi"/>
          <w:b/>
        </w:rPr>
        <w:t xml:space="preserve"> </w:t>
      </w:r>
      <w:r>
        <w:rPr>
          <w:rFonts w:cstheme="minorHAnsi"/>
        </w:rPr>
        <w:t xml:space="preserve">shall ensure that any electrical appliances brought by them to the premises and used there shall be safe, in good working order, and used in a safe manner in accordance with the Electricity at Work Regulations 1989. Where a residual circuit breaker is provided the hirer </w:t>
      </w:r>
      <w:r>
        <w:rPr>
          <w:rFonts w:cstheme="minorHAnsi"/>
          <w:b/>
        </w:rPr>
        <w:t>must</w:t>
      </w:r>
      <w:r>
        <w:rPr>
          <w:rFonts w:cstheme="minorHAnsi"/>
        </w:rPr>
        <w:t xml:space="preserve"> make use of it in the interests of public safety.</w:t>
      </w:r>
    </w:p>
    <w:p w14:paraId="2AD8CF78" w14:textId="307534CB" w:rsidR="00704649" w:rsidRDefault="00072705">
      <w:pPr>
        <w:ind w:left="600" w:right="-330" w:hanging="600"/>
        <w:jc w:val="both"/>
        <w:rPr>
          <w:rFonts w:cstheme="minorHAnsi"/>
          <w:b/>
        </w:rPr>
      </w:pPr>
      <w:r>
        <w:rPr>
          <w:rFonts w:cstheme="minorHAnsi"/>
          <w:b/>
        </w:rPr>
        <w:t>1</w:t>
      </w:r>
      <w:r w:rsidR="008D3FCA">
        <w:rPr>
          <w:rFonts w:cstheme="minorHAnsi"/>
          <w:b/>
        </w:rPr>
        <w:t>5</w:t>
      </w:r>
      <w:r>
        <w:rPr>
          <w:rFonts w:cstheme="minorHAnsi"/>
          <w:b/>
        </w:rPr>
        <w:t>.</w:t>
      </w:r>
      <w:r>
        <w:rPr>
          <w:rFonts w:cstheme="minorHAnsi"/>
          <w:b/>
        </w:rPr>
        <w:tab/>
        <w:t>Stored equipment</w:t>
      </w:r>
    </w:p>
    <w:p w14:paraId="5A9BEC85" w14:textId="77777777" w:rsidR="00704649" w:rsidRDefault="00072705">
      <w:pPr>
        <w:ind w:left="600" w:right="-330"/>
        <w:jc w:val="both"/>
        <w:rPr>
          <w:rFonts w:cstheme="minorHAnsi"/>
        </w:rPr>
      </w:pPr>
      <w:r>
        <w:rPr>
          <w:rFonts w:cstheme="minorHAnsi"/>
        </w:rPr>
        <w:t xml:space="preserve">The Hirer will obtain the Committee’s written approval before bringing equipment into the Hall and not store damaged or equipment with low utilisation without the Committee’s written approval. MVH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w:t>
      </w:r>
    </w:p>
    <w:p w14:paraId="2ACD9C2C" w14:textId="77777777" w:rsidR="00704649" w:rsidRDefault="00072705">
      <w:pPr>
        <w:ind w:left="600" w:right="-330"/>
        <w:jc w:val="both"/>
        <w:rPr>
          <w:rFonts w:cstheme="minorHAnsi"/>
        </w:rPr>
      </w:pPr>
      <w:r>
        <w:rPr>
          <w:rFonts w:cstheme="minorHAnsi"/>
        </w:rPr>
        <w:t xml:space="preserve">MVH may use its discretion in any of the following circumstances: </w:t>
      </w:r>
    </w:p>
    <w:p w14:paraId="2CED0AB8" w14:textId="77777777" w:rsidR="00704649" w:rsidRDefault="00072705">
      <w:pPr>
        <w:spacing w:after="0"/>
        <w:ind w:left="993" w:right="-330" w:hanging="426"/>
        <w:jc w:val="both"/>
        <w:rPr>
          <w:rFonts w:cstheme="minorHAnsi"/>
        </w:rPr>
      </w:pPr>
      <w:r>
        <w:rPr>
          <w:rFonts w:cstheme="minorHAnsi"/>
        </w:rPr>
        <w:t>(a)</w:t>
      </w:r>
      <w:r>
        <w:rPr>
          <w:rFonts w:cstheme="minorHAnsi"/>
        </w:rPr>
        <w:tab/>
        <w:t>Failure by the Hirer either to pay any charges in respect of stored equipment due and payable or to remove the same within 7 days after the agreed storage period has ended.</w:t>
      </w:r>
    </w:p>
    <w:p w14:paraId="1CC0FA4E" w14:textId="77777777" w:rsidR="00704649" w:rsidRDefault="00072705">
      <w:pPr>
        <w:spacing w:after="0"/>
        <w:ind w:left="993" w:right="-330" w:hanging="426"/>
        <w:jc w:val="both"/>
        <w:rPr>
          <w:rFonts w:cstheme="minorHAnsi"/>
        </w:rPr>
      </w:pPr>
      <w:r>
        <w:rPr>
          <w:rFonts w:cstheme="minorHAnsi"/>
        </w:rPr>
        <w:t>(b)</w:t>
      </w:r>
      <w:r>
        <w:rPr>
          <w:rFonts w:cstheme="minorHAnsi"/>
        </w:rPr>
        <w:tab/>
        <w:t>Failure by the Hirer to dispose of any property brought on to the premises for the purposes of the hiring.  This may result in MVH disposing of any such items by sale or otherwise on such terms and conditions as it thinks fit, and charge the Hirer any costs incurred in storing and selling or otherwise disposing of the same.</w:t>
      </w:r>
    </w:p>
    <w:p w14:paraId="46ABB491" w14:textId="77777777" w:rsidR="00602216" w:rsidRDefault="00602216">
      <w:pPr>
        <w:spacing w:after="0"/>
        <w:ind w:left="993" w:right="-330" w:hanging="426"/>
        <w:jc w:val="both"/>
        <w:rPr>
          <w:rFonts w:cstheme="minorHAnsi"/>
        </w:rPr>
      </w:pPr>
    </w:p>
    <w:p w14:paraId="324F446D" w14:textId="43F962E2" w:rsidR="00704649" w:rsidRDefault="00072705">
      <w:pPr>
        <w:ind w:left="600" w:right="-330" w:hanging="600"/>
        <w:jc w:val="both"/>
        <w:rPr>
          <w:rFonts w:cstheme="minorHAnsi"/>
          <w:b/>
        </w:rPr>
      </w:pPr>
      <w:r>
        <w:rPr>
          <w:rFonts w:cstheme="minorHAnsi"/>
          <w:b/>
        </w:rPr>
        <w:t>1</w:t>
      </w:r>
      <w:r w:rsidR="008D3FCA">
        <w:rPr>
          <w:rFonts w:cstheme="minorHAnsi"/>
          <w:b/>
        </w:rPr>
        <w:t>6</w:t>
      </w:r>
      <w:r>
        <w:rPr>
          <w:rFonts w:cstheme="minorHAnsi"/>
          <w:b/>
        </w:rPr>
        <w:t>.</w:t>
      </w:r>
      <w:r>
        <w:rPr>
          <w:rFonts w:cstheme="minorHAnsi"/>
          <w:b/>
        </w:rPr>
        <w:tab/>
        <w:t>Smoking</w:t>
      </w:r>
    </w:p>
    <w:p w14:paraId="2600C505" w14:textId="77777777" w:rsidR="00704649" w:rsidRDefault="00072705">
      <w:pPr>
        <w:ind w:left="600" w:right="-330" w:hanging="600"/>
        <w:jc w:val="both"/>
        <w:rPr>
          <w:rFonts w:cstheme="minorHAnsi"/>
          <w:iCs/>
        </w:rPr>
      </w:pPr>
      <w:r>
        <w:rPr>
          <w:rFonts w:cstheme="minorHAnsi"/>
          <w:b/>
        </w:rPr>
        <w:lastRenderedPageBreak/>
        <w:tab/>
      </w:r>
      <w:r>
        <w:rPr>
          <w:rFonts w:cstheme="minorHAnsi"/>
        </w:rPr>
        <w:t xml:space="preserve">The Hirer shall, and shall ensure that the Hirer’s invitees, comply with the prohibition of smoking in public places provisions of the Health Act 2006 and regulations made thereunder. Any person who breaches this provision shall be asked to leave the premises. </w:t>
      </w:r>
      <w:r>
        <w:rPr>
          <w:rFonts w:cstheme="minorHAnsi"/>
          <w:iCs/>
        </w:rPr>
        <w:t>The Hirer shall ensure that anyone wishing to smoke does so outside and disposes of cigarette ends, matches etc. in a tidy and responsible manner, so as not to cause a fire.</w:t>
      </w:r>
    </w:p>
    <w:p w14:paraId="069305DF" w14:textId="02C94FC1" w:rsidR="00704649" w:rsidRDefault="00072705">
      <w:pPr>
        <w:ind w:left="600" w:right="-330" w:hanging="600"/>
        <w:jc w:val="both"/>
        <w:rPr>
          <w:rFonts w:cstheme="minorHAnsi"/>
          <w:b/>
        </w:rPr>
      </w:pPr>
      <w:r>
        <w:rPr>
          <w:rFonts w:cstheme="minorHAnsi"/>
          <w:b/>
        </w:rPr>
        <w:t>1</w:t>
      </w:r>
      <w:r w:rsidR="008D3FCA">
        <w:rPr>
          <w:rFonts w:cstheme="minorHAnsi"/>
          <w:b/>
        </w:rPr>
        <w:t>7</w:t>
      </w:r>
      <w:r>
        <w:rPr>
          <w:rFonts w:cstheme="minorHAnsi"/>
          <w:b/>
        </w:rPr>
        <w:t>.</w:t>
      </w:r>
      <w:r>
        <w:rPr>
          <w:rFonts w:cstheme="minorHAnsi"/>
          <w:b/>
        </w:rPr>
        <w:tab/>
        <w:t>Accidents and dangerous occurrences</w:t>
      </w:r>
    </w:p>
    <w:p w14:paraId="5154E034" w14:textId="77777777" w:rsidR="00704649" w:rsidRDefault="00072705">
      <w:pPr>
        <w:ind w:left="600" w:right="-330" w:hanging="600"/>
        <w:jc w:val="both"/>
        <w:rPr>
          <w:rFonts w:cstheme="minorHAnsi"/>
        </w:rPr>
      </w:pPr>
      <w:r>
        <w:rPr>
          <w:rFonts w:cstheme="minorHAnsi"/>
          <w:b/>
        </w:rPr>
        <w:tab/>
      </w:r>
      <w:r>
        <w:rPr>
          <w:rFonts w:cstheme="minorHAnsi"/>
        </w:rPr>
        <w:t xml:space="preserve">Any failure of equipment belonging to MVH or brought in by the Hirer must also be reported </w:t>
      </w:r>
      <w:r>
        <w:rPr>
          <w:rFonts w:cstheme="minorHAnsi"/>
          <w:b/>
        </w:rPr>
        <w:t>as soon as possible</w:t>
      </w:r>
      <w:r>
        <w:rPr>
          <w:rFonts w:cstheme="minorHAnsi"/>
        </w:rPr>
        <w:t xml:space="preserve">.  The Hirer must report all accidents involving injury to the public to MVH </w:t>
      </w:r>
      <w:r>
        <w:rPr>
          <w:rFonts w:cstheme="minorHAnsi"/>
          <w:b/>
        </w:rPr>
        <w:t>as soon as possible</w:t>
      </w:r>
      <w:r>
        <w:rPr>
          <w:rFonts w:cstheme="minorHAnsi"/>
        </w:rPr>
        <w:t xml:space="preserve"> and complete the relevant section in MVH’s accident book.  Certain types of accident or injury must be reported on a special form to the Incident Contact Centre.  MVH will give assistance in completing this form and can provide contact details</w:t>
      </w:r>
    </w:p>
    <w:p w14:paraId="4029FA77" w14:textId="6871CEB1" w:rsidR="00704649" w:rsidRDefault="00072705">
      <w:pPr>
        <w:ind w:left="600" w:right="-330" w:hanging="600"/>
        <w:jc w:val="both"/>
        <w:rPr>
          <w:rFonts w:cstheme="minorHAnsi"/>
          <w:b/>
          <w:bCs/>
        </w:rPr>
      </w:pPr>
      <w:r>
        <w:rPr>
          <w:rFonts w:cstheme="minorHAnsi"/>
          <w:b/>
          <w:bCs/>
        </w:rPr>
        <w:t>1</w:t>
      </w:r>
      <w:r w:rsidR="008D3FCA">
        <w:rPr>
          <w:rFonts w:cstheme="minorHAnsi"/>
          <w:b/>
          <w:bCs/>
        </w:rPr>
        <w:t>8</w:t>
      </w:r>
      <w:r>
        <w:rPr>
          <w:rFonts w:cstheme="minorHAnsi"/>
          <w:b/>
          <w:bCs/>
        </w:rPr>
        <w:t>.</w:t>
      </w:r>
      <w:r>
        <w:rPr>
          <w:rFonts w:cstheme="minorHAnsi"/>
          <w:b/>
          <w:bCs/>
        </w:rPr>
        <w:tab/>
        <w:t>Explosives and flammable substances</w:t>
      </w:r>
    </w:p>
    <w:p w14:paraId="257A7D53" w14:textId="77777777" w:rsidR="00704649" w:rsidRDefault="00072705">
      <w:pPr>
        <w:ind w:left="600" w:right="-330"/>
        <w:jc w:val="both"/>
        <w:rPr>
          <w:rFonts w:cstheme="minorHAnsi"/>
        </w:rPr>
      </w:pPr>
      <w:r>
        <w:rPr>
          <w:rFonts w:cstheme="minorHAnsi"/>
        </w:rPr>
        <w:t>The hirer shall ensure that:</w:t>
      </w:r>
    </w:p>
    <w:p w14:paraId="6726A7AD" w14:textId="77777777" w:rsidR="00704649" w:rsidRDefault="00072705">
      <w:pPr>
        <w:pStyle w:val="BodyText2"/>
        <w:ind w:left="960" w:right="-330" w:hanging="360"/>
        <w:rPr>
          <w:rFonts w:asciiTheme="minorHAnsi" w:hAnsiTheme="minorHAnsi" w:cstheme="minorBidi"/>
          <w:sz w:val="22"/>
          <w:szCs w:val="22"/>
        </w:rPr>
      </w:pPr>
      <w:r>
        <w:rPr>
          <w:rFonts w:asciiTheme="minorHAnsi" w:hAnsiTheme="minorHAnsi" w:cstheme="minorBidi"/>
          <w:sz w:val="22"/>
          <w:szCs w:val="22"/>
        </w:rPr>
        <w:t xml:space="preserve">(a)  </w:t>
      </w:r>
      <w:r>
        <w:rPr>
          <w:rFonts w:asciiTheme="minorHAnsi" w:hAnsiTheme="minorHAnsi" w:cstheme="minorHAnsi"/>
          <w:sz w:val="22"/>
          <w:szCs w:val="22"/>
        </w:rPr>
        <w:tab/>
      </w:r>
      <w:r>
        <w:rPr>
          <w:rFonts w:asciiTheme="minorHAnsi" w:hAnsiTheme="minorHAnsi" w:cstheme="minorBidi"/>
          <w:sz w:val="22"/>
          <w:szCs w:val="22"/>
        </w:rPr>
        <w:t xml:space="preserve">Highly flammable substances are not brought into, or used in any part of the premises </w:t>
      </w:r>
    </w:p>
    <w:p w14:paraId="50FB7F79" w14:textId="77777777" w:rsidR="00704649" w:rsidRDefault="00072705">
      <w:pPr>
        <w:pStyle w:val="BodyText2"/>
        <w:ind w:left="960" w:right="-330" w:hanging="360"/>
        <w:rPr>
          <w:rFonts w:asciiTheme="minorHAnsi" w:hAnsiTheme="minorHAnsi" w:cstheme="minorBidi"/>
          <w:sz w:val="22"/>
          <w:szCs w:val="22"/>
        </w:rPr>
      </w:pPr>
      <w:r>
        <w:rPr>
          <w:rFonts w:asciiTheme="minorHAnsi" w:hAnsiTheme="minorHAnsi" w:cstheme="minorBidi"/>
          <w:sz w:val="22"/>
          <w:szCs w:val="22"/>
        </w:rPr>
        <w:t xml:space="preserve">(b) </w:t>
      </w:r>
      <w:r>
        <w:rPr>
          <w:rFonts w:asciiTheme="minorHAnsi" w:hAnsiTheme="minorHAnsi" w:cstheme="minorHAnsi"/>
          <w:sz w:val="22"/>
          <w:szCs w:val="22"/>
        </w:rPr>
        <w:tab/>
      </w:r>
      <w:r>
        <w:rPr>
          <w:rFonts w:asciiTheme="minorHAnsi" w:hAnsiTheme="minorHAnsi" w:cstheme="minorBidi"/>
          <w:sz w:val="22"/>
          <w:szCs w:val="22"/>
        </w:rPr>
        <w:t xml:space="preserve">No internal decorations of a combustible nature (e.g. polystyrene, cotton wool) shall be erected without the consent of MVH.  No decorations are to be put up near light fittings or heaters. </w:t>
      </w:r>
    </w:p>
    <w:p w14:paraId="5B5626D0" w14:textId="77777777" w:rsidR="00704649" w:rsidRDefault="00072705">
      <w:pPr>
        <w:pStyle w:val="BodyText2"/>
        <w:ind w:left="960" w:right="-330" w:hanging="360"/>
        <w:rPr>
          <w:rFonts w:asciiTheme="minorHAnsi" w:hAnsiTheme="minorHAnsi" w:cstheme="minorBidi"/>
          <w:sz w:val="22"/>
          <w:szCs w:val="22"/>
        </w:rPr>
      </w:pPr>
      <w:r>
        <w:rPr>
          <w:rFonts w:asciiTheme="minorHAnsi" w:hAnsiTheme="minorHAnsi" w:cstheme="minorBidi"/>
          <w:sz w:val="22"/>
          <w:szCs w:val="22"/>
        </w:rPr>
        <w:t>(c) No naked lights, table candles, Chinese lanterns or indoor fireworks/pyrotechnics are permitted within the building. Birthday candles maybe permitted at the discretion of the Committee providing that the means of ignition are strictly controlled.</w:t>
      </w:r>
    </w:p>
    <w:p w14:paraId="131BDBF2" w14:textId="77777777" w:rsidR="00704649" w:rsidRDefault="00704649">
      <w:pPr>
        <w:pStyle w:val="BodyText2"/>
        <w:ind w:left="960" w:right="-330" w:hanging="360"/>
        <w:rPr>
          <w:rFonts w:asciiTheme="minorHAnsi" w:hAnsiTheme="minorHAnsi" w:cstheme="minorHAnsi"/>
          <w:sz w:val="22"/>
          <w:szCs w:val="22"/>
        </w:rPr>
      </w:pPr>
    </w:p>
    <w:p w14:paraId="2ED19959" w14:textId="099A9766" w:rsidR="00704649" w:rsidRDefault="00072705">
      <w:pPr>
        <w:ind w:left="600" w:right="-330" w:hanging="600"/>
        <w:jc w:val="both"/>
        <w:rPr>
          <w:rFonts w:cstheme="minorHAnsi"/>
          <w:b/>
          <w:bCs/>
        </w:rPr>
      </w:pPr>
      <w:r>
        <w:rPr>
          <w:rFonts w:cstheme="minorHAnsi"/>
          <w:b/>
          <w:bCs/>
        </w:rPr>
        <w:t>1</w:t>
      </w:r>
      <w:r w:rsidR="008D3FCA">
        <w:rPr>
          <w:rFonts w:cstheme="minorHAnsi"/>
          <w:b/>
          <w:bCs/>
        </w:rPr>
        <w:t>9</w:t>
      </w:r>
      <w:r>
        <w:rPr>
          <w:rFonts w:cstheme="minorHAnsi"/>
          <w:b/>
          <w:bCs/>
        </w:rPr>
        <w:t>.</w:t>
      </w:r>
      <w:r>
        <w:rPr>
          <w:rFonts w:cstheme="minorHAnsi"/>
          <w:b/>
          <w:bCs/>
        </w:rPr>
        <w:tab/>
        <w:t>Heating</w:t>
      </w:r>
    </w:p>
    <w:p w14:paraId="39F4BB48" w14:textId="2BED6964" w:rsidR="00704649" w:rsidRDefault="00072705">
      <w:pPr>
        <w:ind w:left="600" w:right="-330"/>
        <w:jc w:val="both"/>
        <w:rPr>
          <w:rFonts w:cstheme="minorHAnsi"/>
        </w:rPr>
      </w:pPr>
      <w:r>
        <w:rPr>
          <w:rFonts w:cstheme="minorHAnsi"/>
        </w:rPr>
        <w:t xml:space="preserve">The Hirer shall ensure that no unauthorised heating appliances shall be used on the premises </w:t>
      </w:r>
      <w:r w:rsidR="00B240C1">
        <w:rPr>
          <w:rFonts w:cstheme="minorHAnsi"/>
        </w:rPr>
        <w:t xml:space="preserve">without </w:t>
      </w:r>
      <w:r>
        <w:rPr>
          <w:rFonts w:cstheme="minorHAnsi"/>
        </w:rPr>
        <w:t>the consent of MVH. Portable Liquefied Propane Gas (LPG) heating appliances shall not be used.</w:t>
      </w:r>
    </w:p>
    <w:p w14:paraId="7CC18BB9" w14:textId="23B980BE" w:rsidR="00704649" w:rsidRDefault="008D3FCA">
      <w:pPr>
        <w:ind w:left="600" w:right="-330" w:hanging="600"/>
        <w:jc w:val="both"/>
        <w:rPr>
          <w:rFonts w:cstheme="minorHAnsi"/>
          <w:b/>
          <w:u w:val="single"/>
        </w:rPr>
      </w:pPr>
      <w:r>
        <w:rPr>
          <w:rFonts w:cstheme="minorHAnsi"/>
          <w:b/>
        </w:rPr>
        <w:t>20</w:t>
      </w:r>
      <w:r w:rsidR="00072705">
        <w:rPr>
          <w:rFonts w:cstheme="minorHAnsi"/>
          <w:b/>
        </w:rPr>
        <w:t>.      Animals</w:t>
      </w:r>
    </w:p>
    <w:p w14:paraId="281A3EDB" w14:textId="77777777" w:rsidR="00704649" w:rsidRDefault="00072705">
      <w:pPr>
        <w:ind w:left="567" w:right="-330"/>
        <w:jc w:val="both"/>
        <w:rPr>
          <w:rFonts w:cstheme="minorHAnsi"/>
        </w:rPr>
      </w:pPr>
      <w:r>
        <w:rPr>
          <w:rFonts w:cstheme="minorHAnsi"/>
        </w:rPr>
        <w:t>The Hirer shall ensure that no animals (including birds) except guide dogs are brought into the premises, other than for a special event agreed to by MVH. No animals whatsoever are to enter the kitchen at any time.</w:t>
      </w:r>
    </w:p>
    <w:p w14:paraId="11EA1AC6" w14:textId="1A93B032" w:rsidR="00704649" w:rsidRDefault="00072705">
      <w:pPr>
        <w:ind w:left="567" w:right="-330" w:hanging="567"/>
        <w:jc w:val="both"/>
        <w:rPr>
          <w:rFonts w:cstheme="minorHAnsi"/>
          <w:b/>
          <w:bCs/>
        </w:rPr>
      </w:pPr>
      <w:r>
        <w:rPr>
          <w:rFonts w:cstheme="minorHAnsi"/>
          <w:b/>
          <w:bCs/>
        </w:rPr>
        <w:t>2</w:t>
      </w:r>
      <w:r w:rsidR="008D3FCA">
        <w:rPr>
          <w:rFonts w:cstheme="minorHAnsi"/>
          <w:b/>
          <w:bCs/>
        </w:rPr>
        <w:t>1</w:t>
      </w:r>
      <w:r>
        <w:rPr>
          <w:rFonts w:cstheme="minorHAnsi"/>
          <w:b/>
          <w:bCs/>
        </w:rPr>
        <w:t xml:space="preserve">.     Fly posting </w:t>
      </w:r>
    </w:p>
    <w:p w14:paraId="5D11CEC8" w14:textId="77777777" w:rsidR="00704649" w:rsidRDefault="00072705">
      <w:pPr>
        <w:ind w:left="567" w:right="-330"/>
        <w:jc w:val="both"/>
        <w:rPr>
          <w:rFonts w:cstheme="minorHAnsi"/>
        </w:rPr>
      </w:pPr>
      <w:r>
        <w:rPr>
          <w:rFonts w:cstheme="minorHAnsi"/>
        </w:rPr>
        <w:t>The Hirer shall not carry out or permit fly posting or any other form of unauthorised advertisements for any event taking place at the premises, and shall indemnify and keep indemnified each member of MVH accordingly against all actions, claims and proceedings arising from any breach of this condition.  Failure to observe this condition may lead to prosecution by the local authority.</w:t>
      </w:r>
    </w:p>
    <w:p w14:paraId="0F36B8FC" w14:textId="294B7F4E" w:rsidR="00704649" w:rsidRDefault="00072705">
      <w:pPr>
        <w:ind w:left="567" w:right="-330" w:hanging="567"/>
        <w:jc w:val="both"/>
        <w:rPr>
          <w:rFonts w:cstheme="minorHAnsi"/>
          <w:b/>
          <w:bCs/>
        </w:rPr>
      </w:pPr>
      <w:r>
        <w:rPr>
          <w:rFonts w:cstheme="minorHAnsi"/>
          <w:b/>
          <w:bCs/>
        </w:rPr>
        <w:t>2</w:t>
      </w:r>
      <w:r w:rsidR="008D3FCA">
        <w:rPr>
          <w:rFonts w:cstheme="minorHAnsi"/>
          <w:b/>
          <w:bCs/>
        </w:rPr>
        <w:t>2</w:t>
      </w:r>
      <w:r>
        <w:rPr>
          <w:rFonts w:cstheme="minorHAnsi"/>
          <w:b/>
          <w:bCs/>
        </w:rPr>
        <w:t>.     Sale of goods</w:t>
      </w:r>
    </w:p>
    <w:p w14:paraId="4163455B" w14:textId="77777777" w:rsidR="00704649" w:rsidRDefault="00072705">
      <w:pPr>
        <w:ind w:left="567" w:right="-330"/>
        <w:jc w:val="both"/>
        <w:rPr>
          <w:rFonts w:cstheme="minorHAnsi"/>
        </w:rPr>
      </w:pPr>
      <w:r>
        <w:rPr>
          <w:rFonts w:cstheme="minorHAnsi"/>
        </w:rPr>
        <w:t xml:space="preserve">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  </w:t>
      </w:r>
    </w:p>
    <w:p w14:paraId="1FF5D7A5" w14:textId="0014E983" w:rsidR="00903ADD" w:rsidRPr="00FF3534" w:rsidRDefault="00903ADD" w:rsidP="00FF3534">
      <w:pPr>
        <w:tabs>
          <w:tab w:val="left" w:pos="567"/>
        </w:tabs>
        <w:ind w:right="-330"/>
        <w:jc w:val="both"/>
        <w:rPr>
          <w:rFonts w:cstheme="minorHAnsi"/>
          <w:b/>
          <w:bCs/>
        </w:rPr>
      </w:pPr>
      <w:bookmarkStart w:id="8" w:name="_Hlk141780532"/>
      <w:r w:rsidRPr="00FF3534">
        <w:rPr>
          <w:rFonts w:cstheme="minorHAnsi"/>
          <w:b/>
          <w:bCs/>
        </w:rPr>
        <w:t>2</w:t>
      </w:r>
      <w:r w:rsidR="008D3FCA">
        <w:rPr>
          <w:rFonts w:cstheme="minorHAnsi"/>
          <w:b/>
          <w:bCs/>
        </w:rPr>
        <w:t>3</w:t>
      </w:r>
      <w:r w:rsidRPr="00FF3534">
        <w:rPr>
          <w:rFonts w:cstheme="minorHAnsi"/>
          <w:b/>
          <w:bCs/>
        </w:rPr>
        <w:t>.</w:t>
      </w:r>
      <w:r w:rsidRPr="00FF3534">
        <w:rPr>
          <w:rFonts w:cstheme="minorHAnsi"/>
          <w:b/>
          <w:bCs/>
        </w:rPr>
        <w:tab/>
      </w:r>
      <w:r w:rsidR="00FF3534" w:rsidRPr="00FF3534">
        <w:rPr>
          <w:rFonts w:cstheme="minorHAnsi"/>
          <w:b/>
          <w:bCs/>
        </w:rPr>
        <w:t xml:space="preserve">Provision of </w:t>
      </w:r>
      <w:r w:rsidRPr="00FF3534">
        <w:rPr>
          <w:rFonts w:cstheme="minorHAnsi"/>
          <w:b/>
          <w:bCs/>
        </w:rPr>
        <w:t>Wi-Fi</w:t>
      </w:r>
      <w:r w:rsidR="00FF3534" w:rsidRPr="00FF3534">
        <w:rPr>
          <w:rFonts w:cstheme="minorHAnsi"/>
          <w:b/>
          <w:bCs/>
        </w:rPr>
        <w:t xml:space="preserve"> Service</w:t>
      </w:r>
    </w:p>
    <w:p w14:paraId="7CBF9A13" w14:textId="61C3A176" w:rsidR="00FF3534" w:rsidRDefault="00FF3534" w:rsidP="00FF3534">
      <w:pPr>
        <w:pStyle w:val="ListParagraph"/>
        <w:ind w:left="567"/>
        <w:rPr>
          <w:rFonts w:cstheme="minorHAnsi"/>
        </w:rPr>
      </w:pPr>
      <w:r w:rsidRPr="00FF3534">
        <w:rPr>
          <w:rFonts w:cstheme="minorHAnsi"/>
        </w:rPr>
        <w:t xml:space="preserve">Free </w:t>
      </w:r>
      <w:r w:rsidR="00716C98">
        <w:rPr>
          <w:rFonts w:cstheme="minorHAnsi"/>
        </w:rPr>
        <w:t>W</w:t>
      </w:r>
      <w:r w:rsidRPr="00FF3534">
        <w:rPr>
          <w:rFonts w:cstheme="minorHAnsi"/>
        </w:rPr>
        <w:t xml:space="preserve">i-fi is offered to Hirers on request from the Booking Clerk. The Trustees do not plan to display network details or passwords within the </w:t>
      </w:r>
      <w:r w:rsidR="00015CFA">
        <w:rPr>
          <w:rFonts w:cstheme="minorHAnsi"/>
        </w:rPr>
        <w:t>H</w:t>
      </w:r>
      <w:r w:rsidRPr="00FF3534">
        <w:rPr>
          <w:rFonts w:cstheme="minorHAnsi"/>
        </w:rPr>
        <w:t xml:space="preserve">all or on the external noticeboard. </w:t>
      </w:r>
      <w:r w:rsidRPr="00FF3534">
        <w:rPr>
          <w:rFonts w:cstheme="minorHAnsi"/>
        </w:rPr>
        <w:lastRenderedPageBreak/>
        <w:t xml:space="preserve">Passwords will be changed on a regular basis to prevent unauthorised use by persons who have no affiliation to the </w:t>
      </w:r>
      <w:r w:rsidR="00015CFA">
        <w:rPr>
          <w:rFonts w:cstheme="minorHAnsi"/>
        </w:rPr>
        <w:t>H</w:t>
      </w:r>
      <w:r w:rsidRPr="00FF3534">
        <w:rPr>
          <w:rFonts w:cstheme="minorHAnsi"/>
        </w:rPr>
        <w:t>all or its users.</w:t>
      </w:r>
    </w:p>
    <w:p w14:paraId="4DC10EF0" w14:textId="079F519C" w:rsidR="00FF3534" w:rsidRPr="00FF3534" w:rsidRDefault="00FF3534" w:rsidP="00FF3534">
      <w:pPr>
        <w:rPr>
          <w:rFonts w:cstheme="minorHAnsi"/>
          <w:b/>
          <w:bCs/>
        </w:rPr>
      </w:pPr>
      <w:r w:rsidRPr="00FF3534">
        <w:rPr>
          <w:rFonts w:cstheme="minorHAnsi"/>
          <w:b/>
          <w:bCs/>
        </w:rPr>
        <w:t>(</w:t>
      </w:r>
      <w:r>
        <w:rPr>
          <w:rFonts w:cstheme="minorHAnsi"/>
          <w:b/>
          <w:bCs/>
        </w:rPr>
        <w:t>i</w:t>
      </w:r>
      <w:r w:rsidRPr="00FF3534">
        <w:rPr>
          <w:rFonts w:cstheme="minorHAnsi"/>
          <w:b/>
          <w:bCs/>
        </w:rPr>
        <w:t>)</w:t>
      </w:r>
      <w:r w:rsidRPr="00FF3534">
        <w:rPr>
          <w:rFonts w:cstheme="minorHAnsi"/>
          <w:b/>
          <w:bCs/>
        </w:rPr>
        <w:tab/>
        <w:t>Conditions of use</w:t>
      </w:r>
    </w:p>
    <w:p w14:paraId="0266E588" w14:textId="77777777" w:rsidR="00FF3534" w:rsidRPr="00FF3534" w:rsidRDefault="00FF3534" w:rsidP="00FF3534">
      <w:pPr>
        <w:rPr>
          <w:rFonts w:cstheme="minorHAnsi"/>
        </w:rPr>
      </w:pPr>
      <w:r w:rsidRPr="00FF3534">
        <w:rPr>
          <w:rFonts w:cstheme="minorHAnsi"/>
        </w:rPr>
        <w:t xml:space="preserve">When using the Wi-fi service the Hirer agrees at all times to be bound by the following conditions: </w:t>
      </w:r>
    </w:p>
    <w:p w14:paraId="40804BCD" w14:textId="5BD7DCD8" w:rsidR="00FF3534" w:rsidRPr="00FF3534" w:rsidRDefault="00FF3534" w:rsidP="00FF3534">
      <w:pPr>
        <w:rPr>
          <w:rFonts w:cstheme="minorHAnsi"/>
        </w:rPr>
      </w:pPr>
      <w:r w:rsidRPr="00FF3534">
        <w:rPr>
          <w:rFonts w:cstheme="minorHAnsi"/>
        </w:rPr>
        <w:t xml:space="preserve">(a) </w:t>
      </w:r>
      <w:r>
        <w:rPr>
          <w:rFonts w:cstheme="minorHAnsi"/>
        </w:rPr>
        <w:tab/>
      </w:r>
      <w:r w:rsidRPr="00FF3534">
        <w:rPr>
          <w:rFonts w:cstheme="minorHAnsi"/>
        </w:rPr>
        <w:t xml:space="preserve">not to use the Wi-fi service for any for the following purposes: </w:t>
      </w:r>
    </w:p>
    <w:p w14:paraId="14E8D690" w14:textId="77777777" w:rsidR="00FF3534" w:rsidRPr="00FF3534" w:rsidRDefault="00FF3534" w:rsidP="00837950">
      <w:pPr>
        <w:pStyle w:val="ListParagraph"/>
        <w:numPr>
          <w:ilvl w:val="1"/>
          <w:numId w:val="31"/>
        </w:numPr>
        <w:rPr>
          <w:rFonts w:cstheme="minorHAnsi"/>
        </w:rPr>
      </w:pPr>
      <w:r w:rsidRPr="00FF3534">
        <w:rPr>
          <w:rFonts w:cstheme="minorHAnsi"/>
        </w:rPr>
        <w:t xml:space="preserve">disseminating any unlawful, harassing, libellous, abusive, threatening, harmful, vulgar, obscene or otherwise objectionable material or otherwise breaching any laws; </w:t>
      </w:r>
    </w:p>
    <w:p w14:paraId="437C09AF" w14:textId="77777777" w:rsidR="00FF3534" w:rsidRPr="00FF3534" w:rsidRDefault="00FF3534" w:rsidP="00837950">
      <w:pPr>
        <w:pStyle w:val="ListParagraph"/>
        <w:numPr>
          <w:ilvl w:val="1"/>
          <w:numId w:val="31"/>
        </w:numPr>
        <w:rPr>
          <w:rFonts w:cstheme="minorHAnsi"/>
        </w:rPr>
      </w:pPr>
      <w:r w:rsidRPr="00FF3534">
        <w:rPr>
          <w:rFonts w:cstheme="minorHAnsi"/>
        </w:rPr>
        <w:t>transmitting material that constitutes a criminal offence or encourages conduct that constitutes a criminal offence, results in civil liability or otherwise breaches any applicable laws, regulations or code of practice;</w:t>
      </w:r>
    </w:p>
    <w:p w14:paraId="088C6155" w14:textId="77777777" w:rsidR="00FF3534" w:rsidRPr="00FF3534" w:rsidRDefault="00FF3534" w:rsidP="00837950">
      <w:pPr>
        <w:pStyle w:val="ListParagraph"/>
        <w:numPr>
          <w:ilvl w:val="1"/>
          <w:numId w:val="31"/>
        </w:numPr>
        <w:rPr>
          <w:rFonts w:cstheme="minorHAnsi"/>
        </w:rPr>
      </w:pPr>
      <w:r w:rsidRPr="00FF3534">
        <w:rPr>
          <w:rFonts w:cstheme="minorHAnsi"/>
        </w:rPr>
        <w:t xml:space="preserve">interfering with any other persons use or enjoyment of the Wi-fi service; and </w:t>
      </w:r>
    </w:p>
    <w:p w14:paraId="0C7EBCCB" w14:textId="77777777" w:rsidR="00FF3534" w:rsidRPr="00FF3534" w:rsidRDefault="00FF3534" w:rsidP="00837950">
      <w:pPr>
        <w:pStyle w:val="ListParagraph"/>
        <w:numPr>
          <w:ilvl w:val="1"/>
          <w:numId w:val="31"/>
        </w:numPr>
        <w:rPr>
          <w:rFonts w:cstheme="minorHAnsi"/>
        </w:rPr>
      </w:pPr>
      <w:r w:rsidRPr="00FF3534">
        <w:rPr>
          <w:rFonts w:cstheme="minorHAnsi"/>
        </w:rPr>
        <w:t xml:space="preserve">making, transmitting or storing electronic copies of material protected by copyright without permission of the owner </w:t>
      </w:r>
    </w:p>
    <w:p w14:paraId="751D7316" w14:textId="3C3EFB79" w:rsidR="00FF3534" w:rsidRPr="00FF3534" w:rsidRDefault="00FF3534" w:rsidP="00FF3534">
      <w:pPr>
        <w:ind w:left="709" w:hanging="709"/>
        <w:rPr>
          <w:rFonts w:cstheme="minorHAnsi"/>
        </w:rPr>
      </w:pPr>
      <w:r w:rsidRPr="00FF3534">
        <w:rPr>
          <w:rFonts w:cstheme="minorHAnsi"/>
        </w:rPr>
        <w:t>(b)</w:t>
      </w:r>
      <w:r>
        <w:rPr>
          <w:rFonts w:cstheme="minorHAnsi"/>
        </w:rPr>
        <w:tab/>
      </w:r>
      <w:r w:rsidRPr="00FF3534">
        <w:rPr>
          <w:rFonts w:cstheme="minorHAnsi"/>
        </w:rPr>
        <w:t xml:space="preserve"> to keep any username, password, or any other information which forms part of the Wi-fi service security procedure confidential and not to disclose it to any third party. </w:t>
      </w:r>
    </w:p>
    <w:p w14:paraId="0FA4A5B4" w14:textId="7CEF8924" w:rsidR="00FF3534" w:rsidRPr="00FF3534" w:rsidRDefault="00FF3534" w:rsidP="00FF3534">
      <w:pPr>
        <w:ind w:left="720" w:hanging="720"/>
        <w:rPr>
          <w:rFonts w:cstheme="minorHAnsi"/>
        </w:rPr>
      </w:pPr>
      <w:r>
        <w:rPr>
          <w:rFonts w:cstheme="minorHAnsi"/>
        </w:rPr>
        <w:t>(c)</w:t>
      </w:r>
      <w:r>
        <w:rPr>
          <w:rFonts w:cstheme="minorHAnsi"/>
        </w:rPr>
        <w:tab/>
      </w:r>
      <w:r w:rsidRPr="00FF3534">
        <w:rPr>
          <w:rFonts w:cstheme="minorHAnsi"/>
        </w:rPr>
        <w:t>When using the Wi-fi service the Hirer agrees at all times to be bound by the Privacy and Data Protection listed in the separate Data Protection Policy.</w:t>
      </w:r>
    </w:p>
    <w:p w14:paraId="2D40B46F" w14:textId="7EEC326E" w:rsidR="00FF3534" w:rsidRPr="00FF3534" w:rsidRDefault="00FF3534" w:rsidP="00FF3534">
      <w:pPr>
        <w:rPr>
          <w:rFonts w:cstheme="minorHAnsi"/>
          <w:b/>
          <w:bCs/>
        </w:rPr>
      </w:pPr>
      <w:r>
        <w:rPr>
          <w:rFonts w:cstheme="minorHAnsi"/>
          <w:b/>
          <w:bCs/>
        </w:rPr>
        <w:t>(ii)</w:t>
      </w:r>
      <w:r>
        <w:rPr>
          <w:rFonts w:cstheme="minorHAnsi"/>
          <w:b/>
          <w:bCs/>
        </w:rPr>
        <w:tab/>
      </w:r>
      <w:r w:rsidRPr="00FF3534">
        <w:rPr>
          <w:rFonts w:cstheme="minorHAnsi"/>
          <w:b/>
          <w:bCs/>
        </w:rPr>
        <w:t>Termination of Wi-fi service</w:t>
      </w:r>
    </w:p>
    <w:p w14:paraId="2656C3FE" w14:textId="77777777" w:rsidR="00FF3534" w:rsidRPr="00FF3534" w:rsidRDefault="00FF3534" w:rsidP="00FF3534">
      <w:pPr>
        <w:rPr>
          <w:rFonts w:cstheme="minorHAnsi"/>
        </w:rPr>
      </w:pPr>
      <w:r w:rsidRPr="00FF3534">
        <w:rPr>
          <w:rFonts w:cstheme="minorHAnsi"/>
        </w:rPr>
        <w:t xml:space="preserve">The Trustees have the right to suspend or terminate the Wi-fi service immediately if there is any breach of any of the provisions of the following conditions including, without limitation: </w:t>
      </w:r>
    </w:p>
    <w:p w14:paraId="69A9AD8E" w14:textId="77777777" w:rsidR="00FF3534" w:rsidRPr="00FF3534" w:rsidRDefault="00FF3534" w:rsidP="00FF3534">
      <w:pPr>
        <w:pStyle w:val="ListParagraph"/>
        <w:numPr>
          <w:ilvl w:val="0"/>
          <w:numId w:val="24"/>
        </w:numPr>
        <w:spacing w:line="256" w:lineRule="auto"/>
        <w:rPr>
          <w:rFonts w:cstheme="minorHAnsi"/>
        </w:rPr>
      </w:pPr>
      <w:r w:rsidRPr="00FF3534">
        <w:rPr>
          <w:rFonts w:cstheme="minorHAnsi"/>
        </w:rPr>
        <w:t xml:space="preserve">if the Hirer uses any equipment which is defective or illegal; </w:t>
      </w:r>
    </w:p>
    <w:p w14:paraId="2D7408F6" w14:textId="77777777" w:rsidR="00FF3534" w:rsidRPr="00FF3534" w:rsidRDefault="00FF3534" w:rsidP="00FF3534">
      <w:pPr>
        <w:pStyle w:val="ListParagraph"/>
        <w:numPr>
          <w:ilvl w:val="0"/>
          <w:numId w:val="24"/>
        </w:numPr>
        <w:spacing w:line="256" w:lineRule="auto"/>
        <w:rPr>
          <w:rFonts w:cstheme="minorHAnsi"/>
        </w:rPr>
      </w:pPr>
      <w:r w:rsidRPr="00FF3534">
        <w:rPr>
          <w:rFonts w:cstheme="minorHAnsi"/>
        </w:rPr>
        <w:t xml:space="preserve">if the Hirer causes any technical or other problems to the Wi-fi service; </w:t>
      </w:r>
    </w:p>
    <w:p w14:paraId="5788A02E" w14:textId="77777777" w:rsidR="00FF3534" w:rsidRPr="00FF3534" w:rsidRDefault="00FF3534" w:rsidP="00FF3534">
      <w:pPr>
        <w:pStyle w:val="ListParagraph"/>
        <w:numPr>
          <w:ilvl w:val="0"/>
          <w:numId w:val="24"/>
        </w:numPr>
        <w:spacing w:line="256" w:lineRule="auto"/>
        <w:rPr>
          <w:rFonts w:cstheme="minorHAnsi"/>
        </w:rPr>
      </w:pPr>
      <w:r w:rsidRPr="00FF3534">
        <w:rPr>
          <w:rFonts w:cstheme="minorHAnsi"/>
        </w:rPr>
        <w:t>if, in the Trustees’ opinion, the Hirer is involved in fraudulent or unauthorised use of the Wi-fi service:</w:t>
      </w:r>
    </w:p>
    <w:p w14:paraId="2F75E43F" w14:textId="77777777" w:rsidR="00FF3534" w:rsidRPr="00FF3534" w:rsidRDefault="00FF3534" w:rsidP="00FF3534">
      <w:pPr>
        <w:pStyle w:val="ListParagraph"/>
        <w:numPr>
          <w:ilvl w:val="0"/>
          <w:numId w:val="24"/>
        </w:numPr>
        <w:spacing w:line="256" w:lineRule="auto"/>
        <w:rPr>
          <w:rFonts w:cstheme="minorHAnsi"/>
        </w:rPr>
      </w:pPr>
      <w:r w:rsidRPr="00FF3534">
        <w:rPr>
          <w:rFonts w:cstheme="minorHAnsi"/>
        </w:rPr>
        <w:t xml:space="preserve">if the Hirer resells access to the Wi-fi service; or </w:t>
      </w:r>
    </w:p>
    <w:p w14:paraId="58C20F11" w14:textId="77777777" w:rsidR="00FF3534" w:rsidRPr="00FF3534" w:rsidRDefault="00FF3534" w:rsidP="00FF3534">
      <w:pPr>
        <w:pStyle w:val="ListParagraph"/>
        <w:numPr>
          <w:ilvl w:val="0"/>
          <w:numId w:val="24"/>
        </w:numPr>
        <w:spacing w:line="256" w:lineRule="auto"/>
        <w:rPr>
          <w:rFonts w:cstheme="minorHAnsi"/>
        </w:rPr>
      </w:pPr>
      <w:r w:rsidRPr="00FF3534">
        <w:rPr>
          <w:rFonts w:cstheme="minorHAnsi"/>
        </w:rPr>
        <w:t xml:space="preserve">if the Hirer uses the Wi-fi service in contravention of the terms of these Standard Conditions. </w:t>
      </w:r>
    </w:p>
    <w:p w14:paraId="27C8D246" w14:textId="332C343B" w:rsidR="00FF3534" w:rsidRPr="00FF3534" w:rsidRDefault="00FF3534" w:rsidP="00FF3534">
      <w:pPr>
        <w:rPr>
          <w:rFonts w:cstheme="minorHAnsi"/>
          <w:b/>
          <w:bCs/>
        </w:rPr>
      </w:pPr>
      <w:r w:rsidRPr="00FF3534">
        <w:rPr>
          <w:rFonts w:cstheme="minorHAnsi"/>
          <w:b/>
          <w:bCs/>
        </w:rPr>
        <w:t>(iii)</w:t>
      </w:r>
      <w:r w:rsidRPr="00FF3534">
        <w:rPr>
          <w:rFonts w:cstheme="minorHAnsi"/>
          <w:b/>
          <w:bCs/>
        </w:rPr>
        <w:tab/>
        <w:t>Availability of Wi-fi service</w:t>
      </w:r>
    </w:p>
    <w:p w14:paraId="5E378BC3" w14:textId="0D1001E1" w:rsidR="00FF3534" w:rsidRPr="00FF3534" w:rsidRDefault="00FF3534" w:rsidP="00FF3534">
      <w:pPr>
        <w:pStyle w:val="ListParagraph"/>
        <w:numPr>
          <w:ilvl w:val="0"/>
          <w:numId w:val="25"/>
        </w:numPr>
        <w:rPr>
          <w:rFonts w:cstheme="minorHAnsi"/>
        </w:rPr>
      </w:pPr>
      <w:r w:rsidRPr="00FF3534">
        <w:rPr>
          <w:rFonts w:cstheme="minorHAnsi"/>
        </w:rPr>
        <w:t>Although the Trustees aim to offer the best Wi-fi service possible, the Trustees make no promise that the Wi-fi service will meet the Hirer’s requirements. The Trustees cannot guarantee that the Wi-fi service will be always fault-free or accessible.</w:t>
      </w:r>
    </w:p>
    <w:p w14:paraId="13F9AADC" w14:textId="696B247F" w:rsidR="00FF3534" w:rsidRPr="00FF3534" w:rsidRDefault="00FF3534" w:rsidP="00FF3534">
      <w:pPr>
        <w:pStyle w:val="ListParagraph"/>
        <w:numPr>
          <w:ilvl w:val="0"/>
          <w:numId w:val="25"/>
        </w:numPr>
        <w:rPr>
          <w:rFonts w:cstheme="minorHAnsi"/>
        </w:rPr>
      </w:pPr>
      <w:r w:rsidRPr="00FF3534">
        <w:rPr>
          <w:rFonts w:cstheme="minorHAnsi"/>
        </w:rPr>
        <w:t xml:space="preserve">It is the Hirer’s responsibility to ensure that any Wi-fi enabled device used by the Hirer is compatible with the Wi-fi service and is switched on. The availability and performance of the Wi-fi service is subject to all memory, storage and any other limitations in the Hirer’s device. The Wi-fi service is only available when it is within the operating range of the main Hall. </w:t>
      </w:r>
    </w:p>
    <w:p w14:paraId="18925FC2" w14:textId="050B01A7" w:rsidR="00FF3534" w:rsidRPr="00FF3534" w:rsidRDefault="00FF3534" w:rsidP="00FF3534">
      <w:pPr>
        <w:pStyle w:val="ListParagraph"/>
        <w:numPr>
          <w:ilvl w:val="0"/>
          <w:numId w:val="25"/>
        </w:numPr>
        <w:rPr>
          <w:rFonts w:cstheme="minorHAnsi"/>
        </w:rPr>
      </w:pPr>
      <w:r w:rsidRPr="00FF3534">
        <w:rPr>
          <w:rFonts w:cstheme="minorHAnsi"/>
        </w:rPr>
        <w:t>The Trustees are not responsible for data, messages, or pages that the Hirer may lose or that become misdirected because of the interruptions or performance issues with the Wi-fi service or wireless communications networks generally. The Trustees may impose usage or service limits, suspend service, or block certain kinds of usage in their sole discretion, to protect other users of the Wi-fi service. Network speed is no indication of the speed at which the Wi-fi service sends or receives data. Actual network speed will vary based on configuration, compression and network congestion.</w:t>
      </w:r>
    </w:p>
    <w:p w14:paraId="42704834" w14:textId="3D50022D" w:rsidR="00FF3534" w:rsidRPr="00FF3534" w:rsidRDefault="00FF3534" w:rsidP="00FF3534">
      <w:pPr>
        <w:rPr>
          <w:rFonts w:cstheme="minorHAnsi"/>
          <w:b/>
          <w:bCs/>
        </w:rPr>
      </w:pPr>
      <w:r w:rsidRPr="00FF3534">
        <w:rPr>
          <w:rFonts w:cstheme="minorHAnsi"/>
          <w:b/>
          <w:bCs/>
        </w:rPr>
        <w:t>(iv)</w:t>
      </w:r>
      <w:r w:rsidRPr="00FF3534">
        <w:rPr>
          <w:rFonts w:cstheme="minorHAnsi"/>
          <w:b/>
          <w:bCs/>
        </w:rPr>
        <w:tab/>
        <w:t>Privacy and Data Protection</w:t>
      </w:r>
    </w:p>
    <w:p w14:paraId="688ECB9B" w14:textId="3CBE6853" w:rsidR="00FF3534" w:rsidRPr="00FF3534" w:rsidRDefault="00FF3534" w:rsidP="00FF3534">
      <w:pPr>
        <w:pStyle w:val="ListParagraph"/>
        <w:numPr>
          <w:ilvl w:val="1"/>
          <w:numId w:val="26"/>
        </w:numPr>
        <w:rPr>
          <w:rFonts w:cstheme="minorHAnsi"/>
        </w:rPr>
      </w:pPr>
      <w:r w:rsidRPr="00FF3534">
        <w:rPr>
          <w:rFonts w:cstheme="minorHAnsi"/>
        </w:rPr>
        <w:lastRenderedPageBreak/>
        <w:t xml:space="preserve">The Trustees may collect and store personal data through the use of the Wi-fi service. </w:t>
      </w:r>
    </w:p>
    <w:p w14:paraId="4925D58C" w14:textId="54BA0436" w:rsidR="00FF3534" w:rsidRPr="00FF3534" w:rsidRDefault="00FF3534" w:rsidP="00FF3534">
      <w:pPr>
        <w:pStyle w:val="ListParagraph"/>
        <w:numPr>
          <w:ilvl w:val="1"/>
          <w:numId w:val="26"/>
        </w:numPr>
        <w:rPr>
          <w:rFonts w:cstheme="minorHAnsi"/>
        </w:rPr>
      </w:pPr>
      <w:r w:rsidRPr="00FF3534">
        <w:rPr>
          <w:rFonts w:cstheme="minorHAnsi"/>
        </w:rPr>
        <w:t xml:space="preserve">The Trustees may process all information about the Hirer which is provided in relation to the Wi-fi service in accordance with the Hirer’s legal rights under the Data Protection 2018 and solely for the purposes of offering the Wi-fi service. </w:t>
      </w:r>
    </w:p>
    <w:p w14:paraId="5E7B97C8" w14:textId="49FE2D71" w:rsidR="00903ADD" w:rsidRPr="00602216" w:rsidRDefault="00FF3534" w:rsidP="00AA0BD7">
      <w:pPr>
        <w:pStyle w:val="ListParagraph"/>
        <w:numPr>
          <w:ilvl w:val="1"/>
          <w:numId w:val="26"/>
        </w:numPr>
        <w:ind w:right="-330"/>
        <w:jc w:val="both"/>
        <w:rPr>
          <w:rFonts w:cstheme="minorHAnsi"/>
          <w:b/>
          <w:bCs/>
        </w:rPr>
      </w:pPr>
      <w:r w:rsidRPr="00602216">
        <w:rPr>
          <w:rFonts w:cstheme="minorHAnsi"/>
        </w:rPr>
        <w:t>By using the Hall’s Wi-fi service, the Hirer agrees to the separate Data Protection Policy. If you would like more information or object to anything in these conditions, you should speak to: the Treasurer or Facilities Manager.</w:t>
      </w:r>
    </w:p>
    <w:bookmarkEnd w:id="8"/>
    <w:p w14:paraId="18689B8A" w14:textId="1AED4391" w:rsidR="00704649" w:rsidRDefault="00072705">
      <w:pPr>
        <w:ind w:left="600" w:right="-330" w:hanging="600"/>
        <w:jc w:val="both"/>
        <w:rPr>
          <w:rFonts w:cstheme="minorHAnsi"/>
          <w:b/>
        </w:rPr>
      </w:pPr>
      <w:r>
        <w:rPr>
          <w:rFonts w:cstheme="minorHAnsi"/>
          <w:b/>
        </w:rPr>
        <w:t>2</w:t>
      </w:r>
      <w:r w:rsidR="008D3FCA">
        <w:rPr>
          <w:rFonts w:cstheme="minorHAnsi"/>
          <w:b/>
        </w:rPr>
        <w:t>4</w:t>
      </w:r>
      <w:r>
        <w:rPr>
          <w:rFonts w:cstheme="minorHAnsi"/>
          <w:b/>
        </w:rPr>
        <w:t>.</w:t>
      </w:r>
      <w:r>
        <w:rPr>
          <w:rFonts w:cstheme="minorHAnsi"/>
          <w:b/>
        </w:rPr>
        <w:tab/>
        <w:t>Cancellation</w:t>
      </w:r>
    </w:p>
    <w:p w14:paraId="0023AAB2" w14:textId="77777777" w:rsidR="00704649" w:rsidRDefault="00072705">
      <w:pPr>
        <w:ind w:left="600" w:right="-330"/>
        <w:jc w:val="both"/>
        <w:rPr>
          <w:rFonts w:cstheme="minorHAnsi"/>
        </w:rPr>
      </w:pPr>
      <w:r>
        <w:rPr>
          <w:rFonts w:cstheme="minorHAnsi"/>
        </w:rPr>
        <w:t>If</w:t>
      </w:r>
      <w:r>
        <w:rPr>
          <w:rFonts w:cstheme="minorHAnsi"/>
          <w:b/>
        </w:rPr>
        <w:t xml:space="preserve"> </w:t>
      </w:r>
      <w:r>
        <w:rPr>
          <w:rFonts w:cstheme="minorHAnsi"/>
        </w:rPr>
        <w:t>the Hirer wishes to cancel the booking before the date of the event and MVH is unable to conclude a replacement booking, the question of the payment or the repayment of the fee shall be at the discretion of MVH. MVH reserves the right to cancel this hiring by written notice to the Hirer in the event of:</w:t>
      </w:r>
    </w:p>
    <w:p w14:paraId="73580C8F" w14:textId="77777777" w:rsidR="00704649" w:rsidRDefault="00072705">
      <w:pPr>
        <w:numPr>
          <w:ilvl w:val="0"/>
          <w:numId w:val="4"/>
        </w:numPr>
        <w:tabs>
          <w:tab w:val="clear" w:pos="720"/>
        </w:tabs>
        <w:spacing w:after="0" w:line="240" w:lineRule="auto"/>
        <w:ind w:left="960" w:right="-330"/>
        <w:jc w:val="both"/>
        <w:rPr>
          <w:rFonts w:cstheme="minorHAnsi"/>
        </w:rPr>
      </w:pPr>
      <w:r>
        <w:rPr>
          <w:rFonts w:cstheme="minorHAnsi"/>
        </w:rPr>
        <w:t>the premises being required for use as a Polling Station for a Parliamentary or Local   Government election or by-election.</w:t>
      </w:r>
    </w:p>
    <w:p w14:paraId="13E6B600" w14:textId="77777777" w:rsidR="00704649" w:rsidRDefault="00072705">
      <w:pPr>
        <w:numPr>
          <w:ilvl w:val="0"/>
          <w:numId w:val="4"/>
        </w:numPr>
        <w:tabs>
          <w:tab w:val="clear" w:pos="720"/>
        </w:tabs>
        <w:spacing w:after="0" w:line="240" w:lineRule="auto"/>
        <w:ind w:left="960" w:right="-330"/>
        <w:jc w:val="both"/>
        <w:rPr>
          <w:rFonts w:cstheme="minorHAnsi"/>
        </w:rPr>
      </w:pPr>
      <w:r>
        <w:rPr>
          <w:rFonts w:cstheme="minorHAnsi"/>
        </w:rPr>
        <w:t>MVH reasonably considering that (i) such hiring will lead to a breach of licensing conditions, if applicable, or other legal or statutory requirements, or (ii) unlawful or unsuitable activities will take place at the premises as a result of this hiring.</w:t>
      </w:r>
    </w:p>
    <w:p w14:paraId="14E0DD05" w14:textId="77777777" w:rsidR="00704649" w:rsidRDefault="00072705">
      <w:pPr>
        <w:numPr>
          <w:ilvl w:val="0"/>
          <w:numId w:val="4"/>
        </w:numPr>
        <w:tabs>
          <w:tab w:val="clear" w:pos="720"/>
        </w:tabs>
        <w:spacing w:after="0" w:line="240" w:lineRule="auto"/>
        <w:ind w:left="960" w:right="-330"/>
        <w:jc w:val="both"/>
        <w:rPr>
          <w:rFonts w:cstheme="minorHAnsi"/>
        </w:rPr>
      </w:pPr>
      <w:r>
        <w:rPr>
          <w:rFonts w:cstheme="minorHAnsi"/>
        </w:rPr>
        <w:t>the premises becoming unfit for the use intended by the Hirer.</w:t>
      </w:r>
    </w:p>
    <w:p w14:paraId="118BB314" w14:textId="77777777" w:rsidR="00704649" w:rsidRDefault="00072705">
      <w:pPr>
        <w:tabs>
          <w:tab w:val="left" w:pos="4962"/>
        </w:tabs>
        <w:ind w:left="960" w:right="-330" w:hanging="360"/>
        <w:jc w:val="both"/>
        <w:rPr>
          <w:rFonts w:cstheme="minorHAnsi"/>
        </w:rPr>
      </w:pPr>
      <w:r>
        <w:rPr>
          <w:rFonts w:cstheme="minorHAnsi"/>
        </w:rPr>
        <w:t>(d)</w:t>
      </w:r>
      <w:r>
        <w:rPr>
          <w:rFonts w:cstheme="minorHAnsi"/>
        </w:rPr>
        <w:tab/>
        <w:t>an emergency requiring use of the premises as a shelter for the victims of flooding, snowstorm, fire, explosion or those at risk of these or similar disasters.</w:t>
      </w:r>
      <w:r>
        <w:rPr>
          <w:rFonts w:cstheme="minorHAnsi"/>
        </w:rPr>
        <w:tab/>
      </w:r>
      <w:r>
        <w:rPr>
          <w:rFonts w:cstheme="minorHAnsi"/>
        </w:rPr>
        <w:tab/>
      </w:r>
    </w:p>
    <w:p w14:paraId="3761CAD3" w14:textId="77777777" w:rsidR="00704649" w:rsidRDefault="00072705">
      <w:pPr>
        <w:tabs>
          <w:tab w:val="left" w:pos="4111"/>
          <w:tab w:val="left" w:pos="4253"/>
        </w:tabs>
        <w:ind w:left="600" w:right="-330"/>
        <w:jc w:val="both"/>
        <w:rPr>
          <w:rFonts w:cstheme="minorHAnsi"/>
        </w:rPr>
      </w:pPr>
      <w:r>
        <w:rPr>
          <w:rFonts w:cstheme="minorHAnsi"/>
        </w:rPr>
        <w:t>In any such case the Hirer shall be entitled to a refund of any deposit already paid, but the Village Hall shall not be liable to the Hirer for any resulting direct or indirect loss or damages whatsoever.</w:t>
      </w:r>
    </w:p>
    <w:p w14:paraId="3DAEE236" w14:textId="5F7551A8" w:rsidR="00704649" w:rsidRDefault="00072705">
      <w:pPr>
        <w:tabs>
          <w:tab w:val="left" w:pos="4111"/>
          <w:tab w:val="left" w:pos="4253"/>
        </w:tabs>
        <w:ind w:left="600" w:right="-330" w:hanging="600"/>
        <w:jc w:val="both"/>
        <w:rPr>
          <w:rFonts w:cstheme="minorHAnsi"/>
          <w:b/>
          <w:bCs/>
        </w:rPr>
      </w:pPr>
      <w:r>
        <w:rPr>
          <w:rFonts w:cstheme="minorHAnsi"/>
          <w:b/>
          <w:bCs/>
        </w:rPr>
        <w:t>2</w:t>
      </w:r>
      <w:r w:rsidR="008D3FCA">
        <w:rPr>
          <w:rFonts w:cstheme="minorHAnsi"/>
          <w:b/>
          <w:bCs/>
        </w:rPr>
        <w:t>5</w:t>
      </w:r>
      <w:r>
        <w:rPr>
          <w:rFonts w:cstheme="minorHAnsi"/>
          <w:b/>
          <w:bCs/>
        </w:rPr>
        <w:t>.</w:t>
      </w:r>
      <w:r>
        <w:rPr>
          <w:rFonts w:cstheme="minorHAnsi"/>
          <w:b/>
          <w:bCs/>
        </w:rPr>
        <w:tab/>
        <w:t>End of hire</w:t>
      </w:r>
    </w:p>
    <w:p w14:paraId="7928F81F" w14:textId="77777777" w:rsidR="00704649" w:rsidRDefault="00072705">
      <w:pPr>
        <w:tabs>
          <w:tab w:val="left" w:pos="4111"/>
        </w:tabs>
        <w:ind w:left="600" w:right="-330" w:hanging="600"/>
        <w:jc w:val="both"/>
        <w:rPr>
          <w:rFonts w:cstheme="minorHAnsi"/>
          <w:b/>
        </w:rPr>
      </w:pPr>
      <w:r>
        <w:rPr>
          <w:rFonts w:cstheme="minorHAnsi"/>
        </w:rPr>
        <w:tab/>
        <w:t xml:space="preserve">The Hirer will not allow the Hall access code to be used by any unauthorised person. </w:t>
      </w:r>
      <w:r>
        <w:rPr>
          <w:rFonts w:cstheme="minorHAnsi"/>
          <w:b/>
        </w:rPr>
        <w:t>The Hirer shall be responsible for leaving the premises and surrounding area in a clean and tidy condition, properly locked and secured (all electrical appliances, heating and water taps are turned off) unless directed otherwise and any contents temporarily removed from their usual positions properly replaced, otherwise MVH shall be at liberty to make an additional charge.</w:t>
      </w:r>
    </w:p>
    <w:p w14:paraId="33C3BA8B" w14:textId="1DDFCBC3" w:rsidR="00704649" w:rsidRDefault="00072705">
      <w:pPr>
        <w:ind w:left="600" w:right="-330" w:hanging="600"/>
        <w:jc w:val="both"/>
        <w:rPr>
          <w:rFonts w:cstheme="minorHAnsi"/>
          <w:b/>
          <w:bCs/>
        </w:rPr>
      </w:pPr>
      <w:r>
        <w:rPr>
          <w:rFonts w:cstheme="minorHAnsi"/>
          <w:b/>
          <w:bCs/>
        </w:rPr>
        <w:t>2</w:t>
      </w:r>
      <w:r w:rsidR="008D3FCA">
        <w:rPr>
          <w:rFonts w:cstheme="minorHAnsi"/>
          <w:b/>
          <w:bCs/>
        </w:rPr>
        <w:t>6</w:t>
      </w:r>
      <w:r>
        <w:rPr>
          <w:rFonts w:cstheme="minorHAnsi"/>
          <w:b/>
          <w:bCs/>
        </w:rPr>
        <w:t>.</w:t>
      </w:r>
      <w:r>
        <w:rPr>
          <w:rFonts w:cstheme="minorHAnsi"/>
          <w:b/>
          <w:bCs/>
        </w:rPr>
        <w:tab/>
        <w:t>No alterations</w:t>
      </w:r>
    </w:p>
    <w:p w14:paraId="76D834F1" w14:textId="77777777" w:rsidR="00704649" w:rsidRDefault="00072705">
      <w:pPr>
        <w:ind w:left="600" w:right="-330"/>
        <w:jc w:val="both"/>
        <w:rPr>
          <w:rFonts w:cstheme="minorHAnsi"/>
        </w:rPr>
      </w:pPr>
      <w:r>
        <w:rPr>
          <w:rFonts w:cstheme="minorHAnsi"/>
        </w:rPr>
        <w:t>No alterations or additions may be made to the premises nor may any fixtures be installed or placards, decorations or other articles be attached in any way to any part of the premises without the prior written approval of MVH.  Any alteration, fixture or fitting or attachment so approved shall at the discretion of MVH remain in the premises at the end of the hiring.  It will become the property of MVH unless removed by the Hirer who must make good to the satisfaction of MVH any damage caused to the premises by such removal.</w:t>
      </w:r>
    </w:p>
    <w:p w14:paraId="5F740892" w14:textId="559AAC77" w:rsidR="00704649" w:rsidRDefault="00072705">
      <w:pPr>
        <w:ind w:left="600" w:right="-330" w:hanging="600"/>
        <w:jc w:val="both"/>
        <w:rPr>
          <w:rFonts w:cstheme="minorHAnsi"/>
          <w:b/>
        </w:rPr>
      </w:pPr>
      <w:r>
        <w:rPr>
          <w:rFonts w:cstheme="minorHAnsi"/>
          <w:b/>
        </w:rPr>
        <w:t>2</w:t>
      </w:r>
      <w:r w:rsidR="008D3FCA">
        <w:rPr>
          <w:rFonts w:cstheme="minorHAnsi"/>
          <w:b/>
        </w:rPr>
        <w:t>7</w:t>
      </w:r>
      <w:r>
        <w:rPr>
          <w:rFonts w:cstheme="minorHAnsi"/>
          <w:b/>
        </w:rPr>
        <w:t>.</w:t>
      </w:r>
      <w:r>
        <w:rPr>
          <w:rFonts w:cstheme="minorHAnsi"/>
          <w:b/>
        </w:rPr>
        <w:tab/>
        <w:t>No rights</w:t>
      </w:r>
    </w:p>
    <w:p w14:paraId="7C24D253" w14:textId="3F668FC0" w:rsidR="00704649" w:rsidRDefault="00072705" w:rsidP="00FF3534">
      <w:pPr>
        <w:ind w:left="600" w:right="-330"/>
      </w:pPr>
      <w:r>
        <w:rPr>
          <w:rFonts w:cstheme="minorHAnsi"/>
        </w:rPr>
        <w:t>The Hiring Agreement constitutes permission only to use the premises and confers no tenancy or other right of occupation on the Hirer.</w:t>
      </w:r>
    </w:p>
    <w:sectPr w:rsidR="00704649" w:rsidSect="006044EC">
      <w:headerReference w:type="default" r:id="rId14"/>
      <w:footerReference w:type="default" r:id="rId15"/>
      <w:pgSz w:w="11906" w:h="16838"/>
      <w:pgMar w:top="993" w:right="1440" w:bottom="568" w:left="1440" w:header="708" w:footer="26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osemary Evans" w:date="2024-08-29T12:50:00Z" w:initials="RE">
    <w:p w14:paraId="4C755B4B" w14:textId="23F85FD8" w:rsidR="00E46A1E" w:rsidRDefault="00E46A1E">
      <w:pPr>
        <w:pStyle w:val="CommentText"/>
      </w:pPr>
      <w:r>
        <w:rPr>
          <w:rStyle w:val="CommentReference"/>
        </w:rPr>
        <w:annotationRef/>
      </w:r>
      <w:r>
        <w:t>Reduced from licenced number 220 to 19</w:t>
      </w:r>
      <w:r w:rsidR="006702E7">
        <w:t>5</w:t>
      </w:r>
      <w:r>
        <w:t xml:space="preserve"> in anticipation of ‘Protection of Premises’ Act which may bring in restrictions over 200 people.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755B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518C35" w16cex:dateUtc="2024-08-29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755B4B" w16cid:durableId="16518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CEAD" w14:textId="77777777" w:rsidR="00445C46" w:rsidRDefault="00445C46">
      <w:pPr>
        <w:spacing w:after="0" w:line="240" w:lineRule="auto"/>
      </w:pPr>
      <w:r>
        <w:separator/>
      </w:r>
    </w:p>
  </w:endnote>
  <w:endnote w:type="continuationSeparator" w:id="0">
    <w:p w14:paraId="18E271C9" w14:textId="77777777" w:rsidR="00445C46" w:rsidRDefault="0044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809936"/>
      <w:docPartObj>
        <w:docPartGallery w:val="Page Numbers (Top of Page)"/>
        <w:docPartUnique/>
      </w:docPartObj>
    </w:sdtPr>
    <w:sdtContent>
      <w:p w14:paraId="31559EA0" w14:textId="77777777" w:rsidR="00704649" w:rsidRDefault="00072705">
        <w:pPr>
          <w:pStyle w:val="Foo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12</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12</w:t>
        </w:r>
        <w:r>
          <w:rPr>
            <w:b/>
            <w:bCs/>
            <w:sz w:val="24"/>
            <w:szCs w:val="24"/>
          </w:rPr>
          <w:fldChar w:fldCharType="end"/>
        </w:r>
      </w:p>
    </w:sdtContent>
  </w:sdt>
  <w:p w14:paraId="3CB33E89" w14:textId="77777777" w:rsidR="00704649" w:rsidRDefault="0070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948F3" w14:textId="77777777" w:rsidR="00445C46" w:rsidRDefault="00445C46">
      <w:pPr>
        <w:spacing w:after="0" w:line="240" w:lineRule="auto"/>
      </w:pPr>
      <w:r>
        <w:separator/>
      </w:r>
    </w:p>
  </w:footnote>
  <w:footnote w:type="continuationSeparator" w:id="0">
    <w:p w14:paraId="5B2C886E" w14:textId="77777777" w:rsidR="00445C46" w:rsidRDefault="00445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28" w:type="dxa"/>
      <w:tblLook w:val="06A0" w:firstRow="1" w:lastRow="0" w:firstColumn="1" w:lastColumn="0" w:noHBand="1" w:noVBand="1"/>
    </w:tblPr>
    <w:tblGrid>
      <w:gridCol w:w="3009"/>
      <w:gridCol w:w="3009"/>
      <w:gridCol w:w="3010"/>
    </w:tblGrid>
    <w:tr w:rsidR="00704649" w14:paraId="344BE004" w14:textId="77777777">
      <w:tc>
        <w:tcPr>
          <w:tcW w:w="3009" w:type="dxa"/>
          <w:shd w:val="clear" w:color="auto" w:fill="auto"/>
        </w:tcPr>
        <w:p w14:paraId="48A30DAB" w14:textId="77777777" w:rsidR="00704649" w:rsidRDefault="00704649">
          <w:pPr>
            <w:pStyle w:val="Header"/>
            <w:ind w:left="-115"/>
          </w:pPr>
        </w:p>
      </w:tc>
      <w:tc>
        <w:tcPr>
          <w:tcW w:w="3009" w:type="dxa"/>
          <w:shd w:val="clear" w:color="auto" w:fill="auto"/>
        </w:tcPr>
        <w:p w14:paraId="325040AC" w14:textId="77777777" w:rsidR="00704649" w:rsidRDefault="00704649">
          <w:pPr>
            <w:pStyle w:val="Header"/>
            <w:jc w:val="center"/>
          </w:pPr>
        </w:p>
      </w:tc>
      <w:tc>
        <w:tcPr>
          <w:tcW w:w="3010" w:type="dxa"/>
          <w:shd w:val="clear" w:color="auto" w:fill="auto"/>
        </w:tcPr>
        <w:p w14:paraId="4BCDE15F" w14:textId="77777777" w:rsidR="00704649" w:rsidRDefault="00704649">
          <w:pPr>
            <w:pStyle w:val="Header"/>
            <w:ind w:right="-115"/>
            <w:jc w:val="right"/>
          </w:pPr>
        </w:p>
      </w:tc>
    </w:tr>
  </w:tbl>
  <w:p w14:paraId="5DDDBF82" w14:textId="77777777" w:rsidR="00704649" w:rsidRDefault="00704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28B"/>
    <w:multiLevelType w:val="multilevel"/>
    <w:tmpl w:val="D5CED32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 w15:restartNumberingAfterBreak="0">
    <w:nsid w:val="0AEF12CE"/>
    <w:multiLevelType w:val="hybridMultilevel"/>
    <w:tmpl w:val="57B2994A"/>
    <w:lvl w:ilvl="0" w:tplc="D7DED7BE">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75F44"/>
    <w:multiLevelType w:val="hybridMultilevel"/>
    <w:tmpl w:val="D22EE18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E96FEF"/>
    <w:multiLevelType w:val="hybridMultilevel"/>
    <w:tmpl w:val="F85A4904"/>
    <w:lvl w:ilvl="0" w:tplc="08090019">
      <w:start w:val="1"/>
      <w:numFmt w:val="lowerLetter"/>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8117692"/>
    <w:multiLevelType w:val="hybridMultilevel"/>
    <w:tmpl w:val="23A02D94"/>
    <w:lvl w:ilvl="0" w:tplc="45760C1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076D3"/>
    <w:multiLevelType w:val="hybridMultilevel"/>
    <w:tmpl w:val="6D1A0468"/>
    <w:lvl w:ilvl="0" w:tplc="FFFFFFFF">
      <w:start w:val="1"/>
      <w:numFmt w:val="lowerLetter"/>
      <w:lvlText w:val="%1."/>
      <w:lvlJc w:val="left"/>
      <w:pPr>
        <w:ind w:left="720" w:hanging="360"/>
      </w:pPr>
    </w:lvl>
    <w:lvl w:ilvl="1" w:tplc="1360CF36">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D773E"/>
    <w:multiLevelType w:val="multilevel"/>
    <w:tmpl w:val="AC22FE82"/>
    <w:lvl w:ilvl="0">
      <w:start w:val="1"/>
      <w:numFmt w:val="bullet"/>
      <w:lvlText w:val=""/>
      <w:lvlJc w:val="left"/>
      <w:pPr>
        <w:ind w:left="2268"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D894398"/>
    <w:multiLevelType w:val="hybridMultilevel"/>
    <w:tmpl w:val="E8A23A6A"/>
    <w:lvl w:ilvl="0" w:tplc="FFFFFFFF">
      <w:start w:val="1"/>
      <w:numFmt w:val="lowerRoman"/>
      <w:lvlText w:val="%1."/>
      <w:lvlJc w:val="righ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64457"/>
    <w:multiLevelType w:val="hybridMultilevel"/>
    <w:tmpl w:val="12CA42F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08246D4"/>
    <w:multiLevelType w:val="multilevel"/>
    <w:tmpl w:val="E21A92D2"/>
    <w:lvl w:ilvl="0">
      <w:start w:val="1"/>
      <w:numFmt w:val="lowerRoman"/>
      <w:lvlText w:val="(%1)"/>
      <w:lvlJc w:val="left"/>
      <w:pPr>
        <w:ind w:left="2268" w:hanging="283"/>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4021DC"/>
    <w:multiLevelType w:val="multilevel"/>
    <w:tmpl w:val="6E5E78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E3361B"/>
    <w:multiLevelType w:val="hybridMultilevel"/>
    <w:tmpl w:val="EEBC2412"/>
    <w:lvl w:ilvl="0" w:tplc="1360CF36">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85D40E1"/>
    <w:multiLevelType w:val="hybridMultilevel"/>
    <w:tmpl w:val="037298A8"/>
    <w:lvl w:ilvl="0" w:tplc="031CAF50">
      <w:start w:val="1"/>
      <w:numFmt w:val="decimal"/>
      <w:lvlText w:val="%1."/>
      <w:lvlJc w:val="left"/>
      <w:pPr>
        <w:ind w:left="502"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B40414"/>
    <w:multiLevelType w:val="multilevel"/>
    <w:tmpl w:val="499A1F70"/>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AA57BC"/>
    <w:multiLevelType w:val="multilevel"/>
    <w:tmpl w:val="4176B7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4821673"/>
    <w:multiLevelType w:val="hybridMultilevel"/>
    <w:tmpl w:val="201655F8"/>
    <w:lvl w:ilvl="0" w:tplc="08090019">
      <w:start w:val="1"/>
      <w:numFmt w:val="lowerLetter"/>
      <w:lvlText w:val="%1."/>
      <w:lvlJc w:val="left"/>
      <w:pPr>
        <w:ind w:left="720" w:hanging="360"/>
      </w:pPr>
    </w:lvl>
    <w:lvl w:ilvl="1" w:tplc="93467CE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E7F85"/>
    <w:multiLevelType w:val="multilevel"/>
    <w:tmpl w:val="DB503DE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B26C3C"/>
    <w:multiLevelType w:val="hybridMultilevel"/>
    <w:tmpl w:val="FAC4DE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2D1F65"/>
    <w:multiLevelType w:val="hybridMultilevel"/>
    <w:tmpl w:val="A71EB6D6"/>
    <w:lvl w:ilvl="0" w:tplc="1360CF3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8372B5"/>
    <w:multiLevelType w:val="multilevel"/>
    <w:tmpl w:val="9A18014A"/>
    <w:lvl w:ilvl="0">
      <w:start w:val="1"/>
      <w:numFmt w:val="bullet"/>
      <w:lvlText w:val=""/>
      <w:lvlJc w:val="left"/>
      <w:pPr>
        <w:ind w:left="1320" w:hanging="360"/>
      </w:pPr>
      <w:rPr>
        <w:rFonts w:ascii="Symbol" w:hAnsi="Symbol" w:cs="Symbol"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cs="Wingdings" w:hint="default"/>
      </w:rPr>
    </w:lvl>
    <w:lvl w:ilvl="3">
      <w:start w:val="1"/>
      <w:numFmt w:val="bullet"/>
      <w:lvlText w:val=""/>
      <w:lvlJc w:val="left"/>
      <w:pPr>
        <w:ind w:left="3480" w:hanging="360"/>
      </w:pPr>
      <w:rPr>
        <w:rFonts w:ascii="Symbol" w:hAnsi="Symbol" w:cs="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cs="Wingdings" w:hint="default"/>
      </w:rPr>
    </w:lvl>
    <w:lvl w:ilvl="6">
      <w:start w:val="1"/>
      <w:numFmt w:val="bullet"/>
      <w:lvlText w:val=""/>
      <w:lvlJc w:val="left"/>
      <w:pPr>
        <w:ind w:left="5640" w:hanging="360"/>
      </w:pPr>
      <w:rPr>
        <w:rFonts w:ascii="Symbol" w:hAnsi="Symbol" w:cs="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cs="Wingdings" w:hint="default"/>
      </w:rPr>
    </w:lvl>
  </w:abstractNum>
  <w:abstractNum w:abstractNumId="20" w15:restartNumberingAfterBreak="0">
    <w:nsid w:val="4557683A"/>
    <w:multiLevelType w:val="hybridMultilevel"/>
    <w:tmpl w:val="81007E0E"/>
    <w:lvl w:ilvl="0" w:tplc="1360CF36">
      <w:start w:val="1"/>
      <w:numFmt w:val="low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45B02684"/>
    <w:multiLevelType w:val="multilevel"/>
    <w:tmpl w:val="B31CAC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A3C1477"/>
    <w:multiLevelType w:val="hybridMultilevel"/>
    <w:tmpl w:val="B31A7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E3E3B"/>
    <w:multiLevelType w:val="hybridMultilevel"/>
    <w:tmpl w:val="7E74B060"/>
    <w:lvl w:ilvl="0" w:tplc="FFFFFFFF">
      <w:start w:val="1"/>
      <w:numFmt w:val="lowerRoman"/>
      <w:lvlText w:val="%1."/>
      <w:lvlJc w:val="right"/>
      <w:pPr>
        <w:ind w:left="720" w:hanging="360"/>
      </w:pPr>
    </w:lvl>
    <w:lvl w:ilvl="1" w:tplc="D7DED7BE">
      <w:start w:val="1"/>
      <w:numFmt w:val="lowerRoman"/>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DB22B9"/>
    <w:multiLevelType w:val="hybridMultilevel"/>
    <w:tmpl w:val="B178D8A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8E24E9"/>
    <w:multiLevelType w:val="multilevel"/>
    <w:tmpl w:val="8640AFA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CE91171"/>
    <w:multiLevelType w:val="hybridMultilevel"/>
    <w:tmpl w:val="D6F03AF4"/>
    <w:lvl w:ilvl="0" w:tplc="875423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7E73C4"/>
    <w:multiLevelType w:val="hybridMultilevel"/>
    <w:tmpl w:val="3EBE8A78"/>
    <w:lvl w:ilvl="0" w:tplc="1360CF36">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B1407B"/>
    <w:multiLevelType w:val="multilevel"/>
    <w:tmpl w:val="CA0A7D60"/>
    <w:lvl w:ilvl="0">
      <w:start w:val="1"/>
      <w:numFmt w:val="decimal"/>
      <w:lvlText w:val="%1."/>
      <w:lvlJc w:val="left"/>
      <w:pPr>
        <w:ind w:left="360" w:hanging="360"/>
      </w:pPr>
      <w:rPr>
        <w:rFonts w:ascii="Calibri" w:hAnsi="Calibri"/>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CB0212"/>
    <w:multiLevelType w:val="multilevel"/>
    <w:tmpl w:val="5058A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336035"/>
    <w:multiLevelType w:val="hybridMultilevel"/>
    <w:tmpl w:val="2E72448E"/>
    <w:lvl w:ilvl="0" w:tplc="D7DED7B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73745268">
    <w:abstractNumId w:val="28"/>
  </w:num>
  <w:num w:numId="2" w16cid:durableId="899678798">
    <w:abstractNumId w:val="6"/>
  </w:num>
  <w:num w:numId="3" w16cid:durableId="61678504">
    <w:abstractNumId w:val="16"/>
  </w:num>
  <w:num w:numId="4" w16cid:durableId="17972139">
    <w:abstractNumId w:val="25"/>
  </w:num>
  <w:num w:numId="5" w16cid:durableId="1265262222">
    <w:abstractNumId w:val="13"/>
  </w:num>
  <w:num w:numId="6" w16cid:durableId="192038343">
    <w:abstractNumId w:val="19"/>
  </w:num>
  <w:num w:numId="7" w16cid:durableId="377973293">
    <w:abstractNumId w:val="29"/>
  </w:num>
  <w:num w:numId="8" w16cid:durableId="1928076298">
    <w:abstractNumId w:val="21"/>
  </w:num>
  <w:num w:numId="9" w16cid:durableId="502283573">
    <w:abstractNumId w:val="0"/>
  </w:num>
  <w:num w:numId="10" w16cid:durableId="2057778455">
    <w:abstractNumId w:val="10"/>
  </w:num>
  <w:num w:numId="11" w16cid:durableId="1617979755">
    <w:abstractNumId w:val="14"/>
  </w:num>
  <w:num w:numId="12" w16cid:durableId="805779542">
    <w:abstractNumId w:val="8"/>
  </w:num>
  <w:num w:numId="13" w16cid:durableId="98139825">
    <w:abstractNumId w:val="8"/>
  </w:num>
  <w:num w:numId="14" w16cid:durableId="2104379096">
    <w:abstractNumId w:val="12"/>
  </w:num>
  <w:num w:numId="15" w16cid:durableId="2030559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192609">
    <w:abstractNumId w:val="4"/>
  </w:num>
  <w:num w:numId="17" w16cid:durableId="22680565">
    <w:abstractNumId w:val="30"/>
  </w:num>
  <w:num w:numId="18" w16cid:durableId="2112314677">
    <w:abstractNumId w:val="3"/>
  </w:num>
  <w:num w:numId="19" w16cid:durableId="630018417">
    <w:abstractNumId w:val="15"/>
  </w:num>
  <w:num w:numId="20" w16cid:durableId="828331665">
    <w:abstractNumId w:val="26"/>
  </w:num>
  <w:num w:numId="21" w16cid:durableId="665475135">
    <w:abstractNumId w:val="17"/>
  </w:num>
  <w:num w:numId="22" w16cid:durableId="434247859">
    <w:abstractNumId w:val="24"/>
  </w:num>
  <w:num w:numId="23" w16cid:durableId="1936746408">
    <w:abstractNumId w:val="7"/>
  </w:num>
  <w:num w:numId="24" w16cid:durableId="2003581054">
    <w:abstractNumId w:val="11"/>
  </w:num>
  <w:num w:numId="25" w16cid:durableId="2127389412">
    <w:abstractNumId w:val="27"/>
  </w:num>
  <w:num w:numId="26" w16cid:durableId="1419786508">
    <w:abstractNumId w:val="5"/>
  </w:num>
  <w:num w:numId="27" w16cid:durableId="2091779087">
    <w:abstractNumId w:val="18"/>
  </w:num>
  <w:num w:numId="28" w16cid:durableId="1029600001">
    <w:abstractNumId w:val="20"/>
  </w:num>
  <w:num w:numId="29" w16cid:durableId="1771390796">
    <w:abstractNumId w:val="9"/>
  </w:num>
  <w:num w:numId="30" w16cid:durableId="885021174">
    <w:abstractNumId w:val="1"/>
  </w:num>
  <w:num w:numId="31" w16cid:durableId="807671126">
    <w:abstractNumId w:val="23"/>
  </w:num>
  <w:num w:numId="32" w16cid:durableId="324209469">
    <w:abstractNumId w:val="22"/>
  </w:num>
  <w:num w:numId="33" w16cid:durableId="2240737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emary Evans">
    <w15:presenceInfo w15:providerId="AD" w15:userId="S::rosemary@summitaccounting.co.uk::c0f86f03-e46e-4ea6-a5f7-512090ae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26Wtx99vvPlWa1FXp+tMr8bL6euAztDpiPZ7jNnLGHZmQfh7m4ZMV8AytCYs//iQ5WFQr1M5e58aFx2wCbaWA==" w:salt="h2rbs2T2O8I2LYQZIerU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49"/>
    <w:rsid w:val="00015CFA"/>
    <w:rsid w:val="00072705"/>
    <w:rsid w:val="000B00A5"/>
    <w:rsid w:val="000F5E7E"/>
    <w:rsid w:val="000F7830"/>
    <w:rsid w:val="0015178E"/>
    <w:rsid w:val="00194902"/>
    <w:rsid w:val="002348AE"/>
    <w:rsid w:val="00235642"/>
    <w:rsid w:val="00294C51"/>
    <w:rsid w:val="0030464B"/>
    <w:rsid w:val="003A1482"/>
    <w:rsid w:val="003B3F59"/>
    <w:rsid w:val="003D196C"/>
    <w:rsid w:val="00431468"/>
    <w:rsid w:val="00445C46"/>
    <w:rsid w:val="00486864"/>
    <w:rsid w:val="004A027A"/>
    <w:rsid w:val="004E6519"/>
    <w:rsid w:val="004F39D6"/>
    <w:rsid w:val="00501A77"/>
    <w:rsid w:val="00511378"/>
    <w:rsid w:val="00532E3A"/>
    <w:rsid w:val="00587FF1"/>
    <w:rsid w:val="005A6087"/>
    <w:rsid w:val="00602216"/>
    <w:rsid w:val="006044EC"/>
    <w:rsid w:val="00645FE4"/>
    <w:rsid w:val="006702E7"/>
    <w:rsid w:val="006A5A3E"/>
    <w:rsid w:val="00704649"/>
    <w:rsid w:val="00706BC5"/>
    <w:rsid w:val="00716C98"/>
    <w:rsid w:val="00721286"/>
    <w:rsid w:val="00764FC0"/>
    <w:rsid w:val="00777F42"/>
    <w:rsid w:val="007872EE"/>
    <w:rsid w:val="007C10C7"/>
    <w:rsid w:val="00801F89"/>
    <w:rsid w:val="00826A62"/>
    <w:rsid w:val="00827CD1"/>
    <w:rsid w:val="00837950"/>
    <w:rsid w:val="00855CF4"/>
    <w:rsid w:val="008643B8"/>
    <w:rsid w:val="008D3FCA"/>
    <w:rsid w:val="008F447E"/>
    <w:rsid w:val="00903ADD"/>
    <w:rsid w:val="009759AB"/>
    <w:rsid w:val="009B607E"/>
    <w:rsid w:val="009E35CB"/>
    <w:rsid w:val="00B05B13"/>
    <w:rsid w:val="00B240C1"/>
    <w:rsid w:val="00B82CAC"/>
    <w:rsid w:val="00B9275C"/>
    <w:rsid w:val="00BE2843"/>
    <w:rsid w:val="00C022B6"/>
    <w:rsid w:val="00C04A18"/>
    <w:rsid w:val="00C775EE"/>
    <w:rsid w:val="00CC2AD0"/>
    <w:rsid w:val="00CD765F"/>
    <w:rsid w:val="00D06B2F"/>
    <w:rsid w:val="00D10739"/>
    <w:rsid w:val="00D4344F"/>
    <w:rsid w:val="00E46A1E"/>
    <w:rsid w:val="00E47A5D"/>
    <w:rsid w:val="00E47ECC"/>
    <w:rsid w:val="00E65A53"/>
    <w:rsid w:val="00E925FF"/>
    <w:rsid w:val="00E95434"/>
    <w:rsid w:val="00EA3D06"/>
    <w:rsid w:val="00F93AC8"/>
    <w:rsid w:val="00FF353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53DC"/>
  <w15:docId w15:val="{C5B76348-7B03-484F-A6A4-65848C1F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CA"/>
    <w:pPr>
      <w:spacing w:after="160" w:line="259" w:lineRule="auto"/>
    </w:pPr>
  </w:style>
  <w:style w:type="paragraph" w:styleId="Heading1">
    <w:name w:val="heading 1"/>
    <w:basedOn w:val="Normal"/>
    <w:next w:val="Normal"/>
    <w:link w:val="Heading1Char"/>
    <w:uiPriority w:val="9"/>
    <w:qFormat/>
    <w:rsid w:val="00266659"/>
    <w:pPr>
      <w:keepNext/>
      <w:outlineLvl w:val="0"/>
    </w:pPr>
    <w:rPr>
      <w:b/>
      <w:sz w:val="44"/>
      <w:szCs w:val="44"/>
    </w:rPr>
  </w:style>
  <w:style w:type="paragraph" w:styleId="Heading9">
    <w:name w:val="heading 9"/>
    <w:basedOn w:val="Normal"/>
    <w:next w:val="Normal"/>
    <w:link w:val="Heading9Char"/>
    <w:uiPriority w:val="9"/>
    <w:semiHidden/>
    <w:unhideWhenUsed/>
    <w:qFormat/>
    <w:rsid w:val="002777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66659"/>
    <w:rPr>
      <w:b/>
      <w:sz w:val="44"/>
      <w:szCs w:val="44"/>
    </w:rPr>
  </w:style>
  <w:style w:type="character" w:styleId="CommentReference">
    <w:name w:val="annotation reference"/>
    <w:basedOn w:val="DefaultParagraphFont"/>
    <w:uiPriority w:val="99"/>
    <w:semiHidden/>
    <w:unhideWhenUsed/>
    <w:qFormat/>
    <w:rsid w:val="00266659"/>
    <w:rPr>
      <w:sz w:val="16"/>
      <w:szCs w:val="16"/>
    </w:rPr>
  </w:style>
  <w:style w:type="character" w:customStyle="1" w:styleId="CommentTextChar">
    <w:name w:val="Comment Text Char"/>
    <w:basedOn w:val="DefaultParagraphFont"/>
    <w:link w:val="CommentText"/>
    <w:uiPriority w:val="99"/>
    <w:semiHidden/>
    <w:qFormat/>
    <w:rsid w:val="00266659"/>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sid w:val="00266659"/>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sid w:val="002A56E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
    <w:semiHidden/>
    <w:qFormat/>
    <w:rsid w:val="002777BD"/>
    <w:rPr>
      <w:rFonts w:asciiTheme="majorHAnsi" w:eastAsiaTheme="majorEastAsia" w:hAnsiTheme="majorHAnsi" w:cstheme="majorBidi"/>
      <w:i/>
      <w:iCs/>
      <w:color w:val="272727" w:themeColor="text1" w:themeTint="D8"/>
      <w:sz w:val="21"/>
      <w:szCs w:val="21"/>
    </w:rPr>
  </w:style>
  <w:style w:type="character" w:customStyle="1" w:styleId="BodyText2Char">
    <w:name w:val="Body Text 2 Char"/>
    <w:basedOn w:val="DefaultParagraphFont"/>
    <w:link w:val="BodyText2"/>
    <w:qFormat/>
    <w:rsid w:val="002777BD"/>
    <w:rPr>
      <w:rFonts w:ascii="Times New Roman" w:eastAsia="Times New Roman" w:hAnsi="Times New Roman" w:cs="Times New Roman"/>
      <w:sz w:val="24"/>
      <w:szCs w:val="20"/>
    </w:rPr>
  </w:style>
  <w:style w:type="character" w:customStyle="1" w:styleId="InternetLink">
    <w:name w:val="Internet Link"/>
    <w:rsid w:val="002777BD"/>
    <w:rPr>
      <w:color w:val="0000FF"/>
      <w:u w:val="single"/>
    </w:rPr>
  </w:style>
  <w:style w:type="character" w:customStyle="1" w:styleId="HeaderChar">
    <w:name w:val="Header Char"/>
    <w:basedOn w:val="DefaultParagraphFont"/>
    <w:link w:val="Header"/>
    <w:uiPriority w:val="99"/>
    <w:qFormat/>
    <w:rsid w:val="00AC02E5"/>
  </w:style>
  <w:style w:type="character" w:customStyle="1" w:styleId="FooterChar">
    <w:name w:val="Footer Char"/>
    <w:basedOn w:val="DefaultParagraphFont"/>
    <w:link w:val="Footer"/>
    <w:uiPriority w:val="99"/>
    <w:qFormat/>
    <w:rsid w:val="00AC02E5"/>
  </w:style>
  <w:style w:type="character" w:styleId="UnresolvedMention">
    <w:name w:val="Unresolved Mention"/>
    <w:basedOn w:val="DefaultParagraphFont"/>
    <w:uiPriority w:val="99"/>
    <w:semiHidden/>
    <w:unhideWhenUsed/>
    <w:qFormat/>
    <w:rsid w:val="000365D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26665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qFormat/>
    <w:rsid w:val="00266659"/>
    <w:pPr>
      <w:spacing w:after="0" w:line="240" w:lineRule="auto"/>
    </w:pPr>
    <w:rPr>
      <w:rFonts w:ascii="Segoe UI" w:hAnsi="Segoe UI" w:cs="Segoe UI"/>
      <w:sz w:val="18"/>
      <w:szCs w:val="18"/>
    </w:rPr>
  </w:style>
  <w:style w:type="paragraph" w:styleId="ListParagraph">
    <w:name w:val="List Paragraph"/>
    <w:basedOn w:val="Normal"/>
    <w:uiPriority w:val="34"/>
    <w:qFormat/>
    <w:rsid w:val="00266659"/>
    <w:pPr>
      <w:ind w:left="720"/>
      <w:contextualSpacing/>
    </w:pPr>
  </w:style>
  <w:style w:type="paragraph" w:styleId="CommentSubject">
    <w:name w:val="annotation subject"/>
    <w:basedOn w:val="CommentText"/>
    <w:next w:val="CommentText"/>
    <w:link w:val="CommentSubjectChar"/>
    <w:uiPriority w:val="99"/>
    <w:semiHidden/>
    <w:unhideWhenUsed/>
    <w:qFormat/>
    <w:rsid w:val="002A56E7"/>
    <w:pPr>
      <w:spacing w:after="160"/>
    </w:pPr>
    <w:rPr>
      <w:rFonts w:asciiTheme="minorHAnsi" w:eastAsiaTheme="minorHAnsi" w:hAnsiTheme="minorHAnsi" w:cstheme="minorBidi"/>
      <w:b/>
      <w:bCs/>
    </w:rPr>
  </w:style>
  <w:style w:type="paragraph" w:styleId="BodyText2">
    <w:name w:val="Body Text 2"/>
    <w:basedOn w:val="Normal"/>
    <w:link w:val="BodyText2Char"/>
    <w:qFormat/>
    <w:rsid w:val="002777BD"/>
    <w:pPr>
      <w:spacing w:after="0" w:line="240" w:lineRule="auto"/>
      <w:ind w:right="141"/>
      <w:jc w:val="both"/>
    </w:pPr>
    <w:rPr>
      <w:rFonts w:ascii="Times New Roman" w:eastAsia="Times New Roman" w:hAnsi="Times New Roman" w:cs="Times New Roman"/>
      <w:sz w:val="24"/>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C02E5"/>
    <w:pPr>
      <w:tabs>
        <w:tab w:val="center" w:pos="4513"/>
        <w:tab w:val="right" w:pos="9026"/>
      </w:tabs>
      <w:spacing w:after="0" w:line="240" w:lineRule="auto"/>
    </w:pPr>
  </w:style>
  <w:style w:type="paragraph" w:styleId="Footer">
    <w:name w:val="footer"/>
    <w:basedOn w:val="Normal"/>
    <w:link w:val="FooterChar"/>
    <w:uiPriority w:val="99"/>
    <w:unhideWhenUsed/>
    <w:rsid w:val="00AC02E5"/>
    <w:pPr>
      <w:tabs>
        <w:tab w:val="center" w:pos="4513"/>
        <w:tab w:val="right" w:pos="9026"/>
      </w:tabs>
      <w:spacing w:after="0" w:line="240" w:lineRule="auto"/>
    </w:pPr>
  </w:style>
  <w:style w:type="paragraph" w:styleId="NormalWeb">
    <w:name w:val="Normal (Web)"/>
    <w:basedOn w:val="Normal"/>
    <w:uiPriority w:val="99"/>
    <w:unhideWhenUsed/>
    <w:qFormat/>
    <w:rsid w:val="008F7EB3"/>
    <w:pPr>
      <w:spacing w:after="0" w:line="240" w:lineRule="auto"/>
    </w:pPr>
    <w:rPr>
      <w:rFonts w:ascii="Calibri" w:hAnsi="Calibri" w:cs="Calibri"/>
      <w:lang w:eastAsia="en-GB"/>
    </w:rPr>
  </w:style>
  <w:style w:type="paragraph" w:styleId="Revision">
    <w:name w:val="Revision"/>
    <w:uiPriority w:val="99"/>
    <w:semiHidden/>
    <w:qFormat/>
    <w:rsid w:val="00691C3F"/>
  </w:style>
  <w:style w:type="table" w:styleId="TableGrid">
    <w:name w:val="Table Grid"/>
    <w:basedOn w:val="TableNormal"/>
    <w:uiPriority w:val="39"/>
    <w:rsid w:val="0052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6">
    <w:name w:val="Pa26"/>
    <w:basedOn w:val="Normal"/>
    <w:next w:val="Normal"/>
    <w:uiPriority w:val="99"/>
    <w:rsid w:val="00826A62"/>
    <w:pPr>
      <w:autoSpaceDE w:val="0"/>
      <w:autoSpaceDN w:val="0"/>
      <w:adjustRightInd w:val="0"/>
      <w:spacing w:after="0" w:line="241" w:lineRule="atLeast"/>
    </w:pPr>
    <w:rPr>
      <w:rFonts w:ascii="Gill Sans MT" w:eastAsia="Times New Roman" w:hAnsi="Gill Sans MT" w:cs="Times New Roman"/>
      <w:sz w:val="24"/>
      <w:szCs w:val="24"/>
      <w:lang w:eastAsia="en-GB"/>
    </w:rPr>
  </w:style>
  <w:style w:type="character" w:styleId="PlaceholderText">
    <w:name w:val="Placeholder Text"/>
    <w:basedOn w:val="DefaultParagraphFont"/>
    <w:uiPriority w:val="99"/>
    <w:semiHidden/>
    <w:rsid w:val="002356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79982">
      <w:bodyDiv w:val="1"/>
      <w:marLeft w:val="0"/>
      <w:marRight w:val="0"/>
      <w:marTop w:val="0"/>
      <w:marBottom w:val="0"/>
      <w:divBdr>
        <w:top w:val="none" w:sz="0" w:space="0" w:color="auto"/>
        <w:left w:val="none" w:sz="0" w:space="0" w:color="auto"/>
        <w:bottom w:val="none" w:sz="0" w:space="0" w:color="auto"/>
        <w:right w:val="none" w:sz="0" w:space="0" w:color="auto"/>
      </w:divBdr>
    </w:div>
    <w:div w:id="772552867">
      <w:bodyDiv w:val="1"/>
      <w:marLeft w:val="0"/>
      <w:marRight w:val="0"/>
      <w:marTop w:val="0"/>
      <w:marBottom w:val="0"/>
      <w:divBdr>
        <w:top w:val="none" w:sz="0" w:space="0" w:color="auto"/>
        <w:left w:val="none" w:sz="0" w:space="0" w:color="auto"/>
        <w:bottom w:val="none" w:sz="0" w:space="0" w:color="auto"/>
        <w:right w:val="none" w:sz="0" w:space="0" w:color="auto"/>
      </w:divBdr>
    </w:div>
    <w:div w:id="1905338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rriottvillagehall@gmail.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B6353505-C0A3-471E-8B3E-1E74A5FFCAF3}"/>
      </w:docPartPr>
      <w:docPartBody>
        <w:p w:rsidR="00000000" w:rsidRDefault="001162B4">
          <w:r w:rsidRPr="002D2F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B4"/>
    <w:rsid w:val="001162B4"/>
    <w:rsid w:val="006040EF"/>
    <w:rsid w:val="00975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2B4"/>
    <w:rPr>
      <w:color w:val="666666"/>
    </w:rPr>
  </w:style>
  <w:style w:type="paragraph" w:customStyle="1" w:styleId="29E274F9D3F04BB7A88E4DC4A29084DF">
    <w:name w:val="29E274F9D3F04BB7A88E4DC4A29084DF"/>
    <w:rsid w:val="00116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DD16-8D94-4D86-B566-4FD9B588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4351</Words>
  <Characters>24807</Characters>
  <Application>Microsoft Office Word</Application>
  <DocSecurity>8</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Evans</dc:creator>
  <dc:description/>
  <cp:lastModifiedBy>Rosemary Evans</cp:lastModifiedBy>
  <cp:revision>12</cp:revision>
  <cp:lastPrinted>2025-02-06T07:17:00Z</cp:lastPrinted>
  <dcterms:created xsi:type="dcterms:W3CDTF">2024-02-28T16:41:00Z</dcterms:created>
  <dcterms:modified xsi:type="dcterms:W3CDTF">2025-02-06T07:54:00Z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